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AF" w:rsidRPr="00E25C48" w:rsidRDefault="00BF61AF" w:rsidP="00BF61AF">
      <w:pPr>
        <w:pStyle w:val="2"/>
        <w:jc w:val="both"/>
        <w:rPr>
          <w:rFonts w:ascii="Times New Roman" w:hAnsi="Times New Roman"/>
        </w:rPr>
      </w:pPr>
      <w:r w:rsidRPr="00E25C48">
        <w:rPr>
          <w:rFonts w:ascii="Times New Roman" w:hAnsi="Times New Roman"/>
        </w:rPr>
        <w:t xml:space="preserve">ИЗВЕЩЕНИЕ </w:t>
      </w:r>
      <w:r w:rsidRPr="00E25C48">
        <w:rPr>
          <w:rFonts w:ascii="Times New Roman" w:hAnsi="Times New Roman"/>
        </w:rPr>
        <w:t>П</w:t>
      </w:r>
      <w:r w:rsidRPr="00E25C48">
        <w:rPr>
          <w:rFonts w:ascii="Times New Roman" w:hAnsi="Times New Roman"/>
        </w:rPr>
        <w:t xml:space="preserve">О </w:t>
      </w:r>
      <w:r w:rsidRPr="00E25C48">
        <w:rPr>
          <w:rFonts w:ascii="Times New Roman" w:hAnsi="Times New Roman"/>
        </w:rPr>
        <w:t>ВОПРОСУ</w:t>
      </w:r>
      <w:r w:rsidRPr="00E25C48">
        <w:rPr>
          <w:rFonts w:ascii="Times New Roman" w:hAnsi="Times New Roman"/>
        </w:rPr>
        <w:t xml:space="preserve"> СОГЛАСОВАНИЯ МЕСТОПОЛОЖЕНИЯ ГРАНИЦ ЗЕМЕЛЬНЫХ УЧАСТКОВ</w:t>
      </w:r>
      <w:r w:rsidRPr="00E25C48">
        <w:rPr>
          <w:rFonts w:ascii="Times New Roman" w:hAnsi="Times New Roman"/>
        </w:rPr>
        <w:t>, В ОТНОШЕНИИ КОТОРЫХ ПРОВОДЯТСЯ</w:t>
      </w:r>
      <w:r w:rsidRPr="00E25C48">
        <w:rPr>
          <w:rFonts w:ascii="Times New Roman" w:hAnsi="Times New Roman"/>
        </w:rPr>
        <w:t xml:space="preserve"> </w:t>
      </w:r>
      <w:proofErr w:type="gramStart"/>
      <w:r w:rsidRPr="00E25C48">
        <w:rPr>
          <w:rFonts w:ascii="Times New Roman" w:hAnsi="Times New Roman"/>
        </w:rPr>
        <w:t>КОМПЛЕКСНЫ</w:t>
      </w:r>
      <w:r w:rsidRPr="00E25C48">
        <w:rPr>
          <w:rFonts w:ascii="Times New Roman" w:hAnsi="Times New Roman"/>
        </w:rPr>
        <w:t xml:space="preserve">Е </w:t>
      </w:r>
      <w:r w:rsidRPr="00E25C48">
        <w:rPr>
          <w:rFonts w:ascii="Times New Roman" w:hAnsi="Times New Roman"/>
        </w:rPr>
        <w:t xml:space="preserve"> КАДАСТРОВЫ</w:t>
      </w:r>
      <w:r w:rsidRPr="00E25C48">
        <w:rPr>
          <w:rFonts w:ascii="Times New Roman" w:hAnsi="Times New Roman"/>
        </w:rPr>
        <w:t>Е</w:t>
      </w:r>
      <w:proofErr w:type="gramEnd"/>
      <w:r w:rsidRPr="00E25C48">
        <w:rPr>
          <w:rFonts w:ascii="Times New Roman" w:hAnsi="Times New Roman"/>
        </w:rPr>
        <w:t xml:space="preserve"> </w:t>
      </w:r>
      <w:r w:rsidRPr="00E25C48">
        <w:rPr>
          <w:rFonts w:ascii="Times New Roman" w:hAnsi="Times New Roman"/>
        </w:rPr>
        <w:t xml:space="preserve"> РАБОТ</w:t>
      </w:r>
      <w:r w:rsidRPr="00E25C48">
        <w:rPr>
          <w:rFonts w:ascii="Times New Roman" w:hAnsi="Times New Roman"/>
        </w:rPr>
        <w:t xml:space="preserve">Ы </w:t>
      </w:r>
    </w:p>
    <w:p w:rsidR="00BF61AF" w:rsidRPr="00E25C48" w:rsidRDefault="00BF61AF" w:rsidP="00BF61AF">
      <w:pPr>
        <w:pStyle w:val="ConsPlusNormal"/>
        <w:jc w:val="both"/>
        <w:rPr>
          <w:sz w:val="28"/>
          <w:szCs w:val="28"/>
        </w:rPr>
      </w:pPr>
      <w:r w:rsidRPr="00E25C48">
        <w:rPr>
          <w:sz w:val="28"/>
          <w:szCs w:val="28"/>
        </w:rPr>
        <w:t xml:space="preserve">       </w:t>
      </w:r>
      <w:r w:rsidRPr="00E25C48">
        <w:rPr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</w:t>
      </w:r>
      <w:r w:rsidRPr="00E25C48">
        <w:rPr>
          <w:sz w:val="28"/>
          <w:szCs w:val="28"/>
          <w:u w:val="single"/>
        </w:rPr>
        <w:t xml:space="preserve">с. </w:t>
      </w:r>
      <w:proofErr w:type="spellStart"/>
      <w:r w:rsidRPr="00E25C48">
        <w:rPr>
          <w:sz w:val="28"/>
          <w:szCs w:val="28"/>
          <w:u w:val="single"/>
        </w:rPr>
        <w:t>Акбердино</w:t>
      </w:r>
      <w:proofErr w:type="spellEnd"/>
      <w:r w:rsidRPr="00E25C48">
        <w:rPr>
          <w:sz w:val="28"/>
          <w:szCs w:val="28"/>
          <w:u w:val="single"/>
        </w:rPr>
        <w:t xml:space="preserve"> </w:t>
      </w:r>
      <w:proofErr w:type="spellStart"/>
      <w:r w:rsidRPr="00E25C48">
        <w:rPr>
          <w:sz w:val="28"/>
          <w:szCs w:val="28"/>
          <w:u w:val="single"/>
        </w:rPr>
        <w:t>Акбердинский</w:t>
      </w:r>
      <w:proofErr w:type="spellEnd"/>
      <w:r w:rsidRPr="00E25C48">
        <w:rPr>
          <w:sz w:val="28"/>
          <w:szCs w:val="28"/>
          <w:u w:val="single"/>
        </w:rPr>
        <w:t xml:space="preserve"> сельсовет</w:t>
      </w:r>
      <w:r w:rsidRPr="00E25C48">
        <w:rPr>
          <w:sz w:val="28"/>
          <w:szCs w:val="28"/>
          <w:u w:val="single"/>
        </w:rPr>
        <w:t xml:space="preserve"> </w:t>
      </w:r>
      <w:r w:rsidRPr="00E25C48">
        <w:rPr>
          <w:sz w:val="28"/>
          <w:szCs w:val="28"/>
        </w:rPr>
        <w:t>в соответствии с государственным (муниципальным) контрактом</w:t>
      </w:r>
      <w:r w:rsidRPr="00E25C48">
        <w:rPr>
          <w:sz w:val="28"/>
          <w:szCs w:val="28"/>
        </w:rPr>
        <w:t xml:space="preserve"> </w:t>
      </w:r>
      <w:r w:rsidRPr="00E25C48">
        <w:rPr>
          <w:sz w:val="28"/>
          <w:szCs w:val="28"/>
        </w:rPr>
        <w:t>от "20" мая 2024 г. N 0391 выполняются комплексные кадастровые работы.</w:t>
      </w:r>
    </w:p>
    <w:p w:rsidR="00BF61AF" w:rsidRPr="00E25C48" w:rsidRDefault="00BF61AF" w:rsidP="00BF61AF">
      <w:pPr>
        <w:pStyle w:val="ConsPlusNormal"/>
        <w:ind w:firstLine="283"/>
        <w:jc w:val="both"/>
        <w:rPr>
          <w:sz w:val="28"/>
          <w:szCs w:val="28"/>
        </w:rPr>
      </w:pPr>
      <w:r w:rsidRPr="00E25C48">
        <w:rPr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5C48" w:rsidRPr="00E25C48" w:rsidRDefault="00BF61AF" w:rsidP="00BF61AF">
      <w:pPr>
        <w:pStyle w:val="ConsPlusNormal"/>
        <w:tabs>
          <w:tab w:val="left" w:pos="289"/>
        </w:tabs>
        <w:jc w:val="both"/>
        <w:rPr>
          <w:sz w:val="28"/>
          <w:szCs w:val="28"/>
        </w:rPr>
      </w:pPr>
      <w:r w:rsidRPr="00E25C48">
        <w:rPr>
          <w:sz w:val="28"/>
          <w:szCs w:val="28"/>
        </w:rPr>
        <w:t xml:space="preserve">АДМИНИСТРАЦИЯ СЕЛЬСКОГО ПОСЕЛЕНИЯ АКБЕРДИНСКИЙ СЕЛЬСОВЕТ МУНИЦИПАЛЬНОГО РАЙОНА ИГЛИНСКИЙ РАЙОН РЕСПУБЛИКИ БАШКОРТОСТАН, по адресу: 452414, РБ, </w:t>
      </w:r>
      <w:proofErr w:type="spellStart"/>
      <w:r w:rsidRPr="00E25C48">
        <w:rPr>
          <w:sz w:val="28"/>
          <w:szCs w:val="28"/>
        </w:rPr>
        <w:t>Иглинский</w:t>
      </w:r>
      <w:proofErr w:type="spellEnd"/>
      <w:r w:rsidRPr="00E25C48">
        <w:rPr>
          <w:sz w:val="28"/>
          <w:szCs w:val="28"/>
        </w:rPr>
        <w:t xml:space="preserve"> район, с. </w:t>
      </w:r>
      <w:proofErr w:type="spellStart"/>
      <w:r w:rsidRPr="00E25C48">
        <w:rPr>
          <w:sz w:val="28"/>
          <w:szCs w:val="28"/>
        </w:rPr>
        <w:t>Акбердино</w:t>
      </w:r>
      <w:proofErr w:type="spellEnd"/>
      <w:r w:rsidRPr="00E25C48">
        <w:rPr>
          <w:sz w:val="28"/>
          <w:szCs w:val="28"/>
        </w:rPr>
        <w:t>, ул. Газпромовская, 21.</w:t>
      </w:r>
      <w:r w:rsidR="00E25C48" w:rsidRPr="00E25C48">
        <w:t xml:space="preserve"> </w:t>
      </w:r>
      <w:r w:rsidR="00E25C48">
        <w:t xml:space="preserve">или в информационно-телекоммуникационной сети «Интернет» по ссылке: </w:t>
      </w:r>
      <w:hyperlink r:id="rId5" w:history="1">
        <w:r w:rsidR="00E25C48" w:rsidRPr="00481848">
          <w:rPr>
            <w:rStyle w:val="a7"/>
          </w:rPr>
          <w:t>https://disk.yandex.ru/d/Ui6m0Y1Cfx3-Nw</w:t>
        </w:r>
      </w:hyperlink>
      <w:r w:rsidR="00E25C48">
        <w:t>, также на официальных сайтах:</w:t>
      </w:r>
    </w:p>
    <w:tbl>
      <w:tblPr>
        <w:tblW w:w="998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2"/>
        <w:gridCol w:w="3777"/>
      </w:tblGrid>
      <w:tr w:rsidR="00E25C48" w:rsidRPr="009F1839" w:rsidTr="00481F6B">
        <w:tc>
          <w:tcPr>
            <w:tcW w:w="6212" w:type="dxa"/>
            <w:tcBorders>
              <w:left w:val="single" w:sz="4" w:space="0" w:color="auto"/>
            </w:tcBorders>
          </w:tcPr>
          <w:p w:rsidR="00E25C48" w:rsidRPr="009F1839" w:rsidRDefault="00E25C48" w:rsidP="00481F6B">
            <w:pPr>
              <w:pStyle w:val="ConsPlusNormal"/>
              <w:jc w:val="center"/>
              <w:rPr>
                <w:u w:val="single"/>
              </w:rPr>
            </w:pPr>
            <w:r w:rsidRPr="009F1839">
              <w:rPr>
                <w:u w:val="single"/>
              </w:rPr>
              <w:t xml:space="preserve">Министерство земельных и имущественных отношений Республики Башкортостан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25C48" w:rsidRPr="009F1839" w:rsidRDefault="00E25C48" w:rsidP="00481F6B">
            <w:pPr>
              <w:pStyle w:val="ConsPlusNormal"/>
              <w:jc w:val="center"/>
            </w:pPr>
            <w:r w:rsidRPr="003F45EF">
              <w:t>https://mzio.bashkortostan.ru/</w:t>
            </w:r>
          </w:p>
        </w:tc>
      </w:tr>
      <w:tr w:rsidR="00E25C48" w:rsidRPr="003F45EF" w:rsidTr="00481F6B">
        <w:tc>
          <w:tcPr>
            <w:tcW w:w="6212" w:type="dxa"/>
            <w:tcBorders>
              <w:left w:val="single" w:sz="4" w:space="0" w:color="auto"/>
            </w:tcBorders>
          </w:tcPr>
          <w:p w:rsidR="00E25C48" w:rsidRPr="009F1839" w:rsidRDefault="00E25C48" w:rsidP="00481F6B">
            <w:pPr>
              <w:pStyle w:val="ConsPlusNormal"/>
              <w:jc w:val="center"/>
              <w:rPr>
                <w:u w:val="single"/>
              </w:rPr>
            </w:pPr>
            <w:r w:rsidRPr="009F1839">
              <w:rPr>
                <w:u w:val="single"/>
              </w:rPr>
              <w:t xml:space="preserve">Управление </w:t>
            </w:r>
          </w:p>
          <w:p w:rsidR="00E25C48" w:rsidRPr="009F1839" w:rsidRDefault="00E25C48" w:rsidP="00481F6B">
            <w:pPr>
              <w:pStyle w:val="ConsPlusNormal"/>
              <w:jc w:val="center"/>
              <w:rPr>
                <w:u w:val="single"/>
              </w:rPr>
            </w:pPr>
            <w:r w:rsidRPr="009F1839">
              <w:rPr>
                <w:u w:val="single"/>
              </w:rPr>
              <w:t>Федеральной службы государственной регистрации, кадастра и картографии по Республике Башкортостан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25C48" w:rsidRDefault="00E25C48" w:rsidP="00481F6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25C48" w:rsidRPr="003F45EF" w:rsidRDefault="00E25C48" w:rsidP="00481F6B">
            <w:pPr>
              <w:pStyle w:val="ConsPlusNormal"/>
              <w:jc w:val="center"/>
            </w:pPr>
            <w:r w:rsidRPr="003F45EF">
              <w:rPr>
                <w:sz w:val="22"/>
                <w:szCs w:val="22"/>
              </w:rPr>
              <w:t xml:space="preserve">https://rosreestr.gov.ru/ </w:t>
            </w:r>
          </w:p>
        </w:tc>
      </w:tr>
      <w:tr w:rsidR="00E25C48" w:rsidRPr="00C2473A" w:rsidTr="00481F6B">
        <w:tc>
          <w:tcPr>
            <w:tcW w:w="6212" w:type="dxa"/>
            <w:tcBorders>
              <w:left w:val="single" w:sz="4" w:space="0" w:color="auto"/>
            </w:tcBorders>
          </w:tcPr>
          <w:p w:rsidR="00E25C48" w:rsidRPr="00C2473A" w:rsidRDefault="00E25C48" w:rsidP="00481F6B">
            <w:pPr>
              <w:pStyle w:val="ConsPlusNormal"/>
              <w:jc w:val="center"/>
              <w:rPr>
                <w:highlight w:val="yellow"/>
                <w:u w:val="single"/>
              </w:rPr>
            </w:pPr>
            <w:r w:rsidRPr="00FA50DC">
              <w:rPr>
                <w:u w:val="single"/>
              </w:rPr>
              <w:t xml:space="preserve">Администрация муниципального района </w:t>
            </w:r>
            <w:proofErr w:type="spellStart"/>
            <w:r w:rsidRPr="00FA50DC">
              <w:rPr>
                <w:u w:val="single"/>
              </w:rPr>
              <w:t>Иглинский</w:t>
            </w:r>
            <w:proofErr w:type="spellEnd"/>
            <w:r w:rsidRPr="00FA50DC">
              <w:rPr>
                <w:u w:val="single"/>
              </w:rPr>
              <w:t xml:space="preserve"> район Республики Башкортостан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25C48" w:rsidRPr="00C2473A" w:rsidRDefault="00E25C48" w:rsidP="00481F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32A">
              <w:rPr>
                <w:rFonts w:ascii="Times New Roman" w:hAnsi="Times New Roman"/>
                <w:sz w:val="24"/>
                <w:szCs w:val="24"/>
              </w:rPr>
              <w:t>https://iglino.bashkortostan.ru/documents/active/582478/</w:t>
            </w:r>
          </w:p>
        </w:tc>
      </w:tr>
    </w:tbl>
    <w:p w:rsidR="00BF61AF" w:rsidRPr="00E25C48" w:rsidRDefault="00BF61AF" w:rsidP="00BF61AF">
      <w:pPr>
        <w:pStyle w:val="ConsPlusNormal"/>
        <w:tabs>
          <w:tab w:val="left" w:pos="289"/>
        </w:tabs>
        <w:jc w:val="both"/>
        <w:rPr>
          <w:sz w:val="28"/>
          <w:szCs w:val="28"/>
        </w:rPr>
      </w:pPr>
    </w:p>
    <w:p w:rsidR="00BF61AF" w:rsidRPr="00E25C48" w:rsidRDefault="00BF61AF" w:rsidP="00BF61AF">
      <w:pPr>
        <w:pStyle w:val="ConsPlusNormal"/>
        <w:tabs>
          <w:tab w:val="left" w:pos="289"/>
        </w:tabs>
        <w:jc w:val="both"/>
        <w:rPr>
          <w:sz w:val="28"/>
          <w:szCs w:val="28"/>
        </w:rPr>
      </w:pPr>
    </w:p>
    <w:p w:rsidR="00E25C48" w:rsidRPr="00E25C48" w:rsidRDefault="00E25C48" w:rsidP="00E25C48">
      <w:pPr>
        <w:pStyle w:val="ConsPlusNormal"/>
        <w:ind w:firstLine="283"/>
        <w:jc w:val="both"/>
        <w:rPr>
          <w:sz w:val="28"/>
          <w:szCs w:val="28"/>
        </w:rPr>
      </w:pPr>
      <w:r w:rsidRPr="00E25C48">
        <w:rPr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5C48" w:rsidRPr="00E25C48" w:rsidRDefault="00E25C48" w:rsidP="00E25C48">
      <w:pPr>
        <w:pStyle w:val="ConsPlusNormal"/>
        <w:ind w:firstLine="283"/>
        <w:jc w:val="both"/>
        <w:rPr>
          <w:b/>
          <w:sz w:val="28"/>
          <w:szCs w:val="28"/>
          <w:u w:val="single"/>
        </w:rPr>
      </w:pPr>
      <w:r w:rsidRPr="00E25C48">
        <w:rPr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по территории кадастровых кварталов: </w:t>
      </w:r>
      <w:r w:rsidRPr="00E25C48">
        <w:rPr>
          <w:b/>
          <w:sz w:val="28"/>
          <w:szCs w:val="28"/>
          <w:u w:val="single"/>
        </w:rPr>
        <w:t>02:26:1613</w:t>
      </w:r>
      <w:r w:rsidRPr="00E25C48">
        <w:rPr>
          <w:b/>
          <w:sz w:val="28"/>
          <w:szCs w:val="28"/>
          <w:u w:val="single"/>
        </w:rPr>
        <w:t>01, 02:26:161401, 02:26:161405</w:t>
      </w:r>
    </w:p>
    <w:p w:rsidR="00E25C48" w:rsidRPr="00E25C48" w:rsidRDefault="00E25C48" w:rsidP="00E25C48">
      <w:pPr>
        <w:pStyle w:val="ConsPlusNormal"/>
        <w:ind w:firstLine="283"/>
        <w:jc w:val="both"/>
        <w:rPr>
          <w:sz w:val="28"/>
          <w:szCs w:val="28"/>
        </w:rPr>
      </w:pPr>
      <w:r w:rsidRPr="00E25C48">
        <w:rPr>
          <w:sz w:val="28"/>
          <w:szCs w:val="28"/>
        </w:rPr>
        <w:t xml:space="preserve">в </w:t>
      </w:r>
      <w:proofErr w:type="gramStart"/>
      <w:r w:rsidRPr="00E25C48">
        <w:rPr>
          <w:sz w:val="28"/>
          <w:szCs w:val="28"/>
        </w:rPr>
        <w:t>период  с</w:t>
      </w:r>
      <w:proofErr w:type="gramEnd"/>
      <w:r w:rsidRPr="00E25C48">
        <w:rPr>
          <w:sz w:val="28"/>
          <w:szCs w:val="28"/>
        </w:rPr>
        <w:t xml:space="preserve"> «24» октября 2024 г. по «28» ноября 2024 г.;</w:t>
      </w:r>
    </w:p>
    <w:p w:rsidR="00E25C48" w:rsidRPr="00E25C48" w:rsidRDefault="00E25C48" w:rsidP="00E25C48">
      <w:pPr>
        <w:pStyle w:val="ConsPlusNormal"/>
        <w:ind w:firstLine="283"/>
        <w:jc w:val="both"/>
        <w:rPr>
          <w:sz w:val="28"/>
          <w:szCs w:val="28"/>
        </w:rPr>
      </w:pPr>
      <w:r w:rsidRPr="00E25C48">
        <w:rPr>
          <w:sz w:val="28"/>
          <w:szCs w:val="28"/>
        </w:rPr>
        <w:t xml:space="preserve">Возражения оформляются в соответствии с </w:t>
      </w:r>
      <w:hyperlink r:id="rId6" w:history="1">
        <w:r w:rsidRPr="00E25C48">
          <w:rPr>
            <w:color w:val="0000FF"/>
            <w:sz w:val="28"/>
            <w:szCs w:val="28"/>
          </w:rPr>
          <w:t>частью 15 статьи 42.10</w:t>
        </w:r>
      </w:hyperlink>
      <w:r w:rsidRPr="00E25C48">
        <w:rPr>
          <w:sz w:val="28"/>
          <w:szCs w:val="28"/>
        </w:rPr>
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</w:t>
      </w:r>
      <w:r w:rsidRPr="00E25C48">
        <w:rPr>
          <w:sz w:val="28"/>
          <w:szCs w:val="28"/>
        </w:rPr>
        <w:lastRenderedPageBreak/>
        <w:t>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F61AF" w:rsidRPr="00BF61AF" w:rsidRDefault="00F80653" w:rsidP="00E25C48"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E25C48" w:rsidRPr="00E25C48">
        <w:rPr>
          <w:rFonts w:ascii="Times New Roman" w:hAnsi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</w:t>
      </w:r>
      <w:r w:rsidR="00E25C48" w:rsidRPr="009F1839">
        <w:t>.</w:t>
      </w:r>
    </w:p>
    <w:sectPr w:rsidR="00BF61AF" w:rsidRPr="00BF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83E"/>
    <w:multiLevelType w:val="hybridMultilevel"/>
    <w:tmpl w:val="E2800220"/>
    <w:lvl w:ilvl="0" w:tplc="9C2E40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0EC"/>
    <w:multiLevelType w:val="hybridMultilevel"/>
    <w:tmpl w:val="4BE4C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7"/>
    <w:rsid w:val="00064F76"/>
    <w:rsid w:val="002447A3"/>
    <w:rsid w:val="00362F67"/>
    <w:rsid w:val="004C4E21"/>
    <w:rsid w:val="00524D43"/>
    <w:rsid w:val="007057F7"/>
    <w:rsid w:val="008E1F48"/>
    <w:rsid w:val="00A95A40"/>
    <w:rsid w:val="00BF61AF"/>
    <w:rsid w:val="00E25C48"/>
    <w:rsid w:val="00EF46B9"/>
    <w:rsid w:val="00F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7226"/>
  <w15:chartTrackingRefBased/>
  <w15:docId w15:val="{5F1034B5-327A-450B-B695-E9EF600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6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7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1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FollowedHyperlink"/>
    <w:uiPriority w:val="99"/>
    <w:semiHidden/>
    <w:unhideWhenUsed/>
    <w:rsid w:val="00BF61AF"/>
    <w:rPr>
      <w:color w:val="954F72"/>
      <w:u w:val="single"/>
    </w:rPr>
  </w:style>
  <w:style w:type="character" w:styleId="a7">
    <w:name w:val="Hyperlink"/>
    <w:uiPriority w:val="99"/>
    <w:unhideWhenUsed/>
    <w:rsid w:val="00E25C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959&amp;date=07.04.2021&amp;demo=1&amp;dst=470&amp;fld=134" TargetMode="External"/><Relationship Id="rId5" Type="http://schemas.openxmlformats.org/officeDocument/2006/relationships/hyperlink" Target="https://disk.yandex.ru/d/Ui6m0Y1Cfx3-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2024-10-05T08:12:00Z</cp:lastPrinted>
  <dcterms:created xsi:type="dcterms:W3CDTF">2024-10-24T07:20:00Z</dcterms:created>
  <dcterms:modified xsi:type="dcterms:W3CDTF">2024-10-24T07:20:00Z</dcterms:modified>
</cp:coreProperties>
</file>