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B323C1" w:rsidRDefault="00B671CF" w:rsidP="0010329F">
      <w:pPr>
        <w:pStyle w:val="1"/>
        <w:spacing w:before="72"/>
        <w:ind w:left="0" w:right="172" w:firstLine="709"/>
      </w:pPr>
      <w:r w:rsidRPr="00B323C1">
        <w:t>ИЗВЕЩЕНИЕ</w:t>
      </w:r>
    </w:p>
    <w:p w:rsidR="00816F58" w:rsidRPr="00B323C1" w:rsidRDefault="00B671CF" w:rsidP="0010329F">
      <w:pPr>
        <w:spacing w:before="2"/>
        <w:ind w:right="175" w:firstLine="709"/>
        <w:jc w:val="center"/>
        <w:rPr>
          <w:b/>
          <w:sz w:val="28"/>
        </w:rPr>
      </w:pPr>
      <w:r w:rsidRPr="00B323C1">
        <w:rPr>
          <w:b/>
          <w:sz w:val="28"/>
        </w:rPr>
        <w:t>о проведен</w:t>
      </w:r>
      <w:proofErr w:type="gramStart"/>
      <w:r w:rsidRPr="00B323C1">
        <w:rPr>
          <w:b/>
          <w:sz w:val="28"/>
        </w:rPr>
        <w:t>ии ау</w:t>
      </w:r>
      <w:proofErr w:type="gramEnd"/>
      <w:r w:rsidRPr="00B323C1">
        <w:rPr>
          <w:b/>
          <w:sz w:val="28"/>
        </w:rPr>
        <w:t xml:space="preserve">кциона </w:t>
      </w:r>
      <w:r w:rsidR="00B323C1" w:rsidRPr="00B323C1">
        <w:rPr>
          <w:b/>
          <w:sz w:val="28"/>
        </w:rPr>
        <w:t>в</w:t>
      </w:r>
      <w:r w:rsidR="00B323C1" w:rsidRPr="00B323C1">
        <w:rPr>
          <w:b/>
          <w:spacing w:val="1"/>
          <w:sz w:val="28"/>
        </w:rPr>
        <w:t xml:space="preserve"> </w:t>
      </w:r>
      <w:r w:rsidR="00B323C1" w:rsidRPr="00B323C1">
        <w:rPr>
          <w:b/>
          <w:sz w:val="28"/>
        </w:rPr>
        <w:t>электронной</w:t>
      </w:r>
      <w:r w:rsidR="00B323C1" w:rsidRPr="00B323C1">
        <w:rPr>
          <w:b/>
          <w:spacing w:val="-2"/>
          <w:sz w:val="28"/>
        </w:rPr>
        <w:t xml:space="preserve"> </w:t>
      </w:r>
      <w:r w:rsidR="00B323C1" w:rsidRPr="00B323C1">
        <w:rPr>
          <w:b/>
          <w:sz w:val="28"/>
        </w:rPr>
        <w:t xml:space="preserve">форме (электронного аукциона) </w:t>
      </w:r>
      <w:r w:rsidR="00515088">
        <w:rPr>
          <w:b/>
          <w:sz w:val="28"/>
        </w:rPr>
        <w:t>на право заключения договора аренды</w:t>
      </w:r>
      <w:r w:rsidRPr="00B323C1">
        <w:rPr>
          <w:b/>
          <w:sz w:val="28"/>
        </w:rPr>
        <w:t xml:space="preserve"> земельн</w:t>
      </w:r>
      <w:r w:rsidR="00B323C1" w:rsidRPr="00B323C1">
        <w:rPr>
          <w:b/>
          <w:sz w:val="28"/>
        </w:rPr>
        <w:t xml:space="preserve">ых </w:t>
      </w:r>
      <w:r w:rsidRPr="00B323C1">
        <w:rPr>
          <w:b/>
          <w:spacing w:val="-67"/>
          <w:sz w:val="28"/>
        </w:rPr>
        <w:t xml:space="preserve"> </w:t>
      </w:r>
      <w:r w:rsidRPr="00B323C1">
        <w:rPr>
          <w:b/>
          <w:sz w:val="28"/>
        </w:rPr>
        <w:t>участк</w:t>
      </w:r>
      <w:r w:rsidR="00B323C1" w:rsidRPr="00B323C1">
        <w:rPr>
          <w:b/>
          <w:sz w:val="28"/>
        </w:rPr>
        <w:t>ов</w:t>
      </w:r>
      <w:r w:rsidRPr="00B323C1">
        <w:rPr>
          <w:b/>
          <w:sz w:val="28"/>
        </w:rPr>
        <w:t>, государственная собственность на которы</w:t>
      </w:r>
      <w:r w:rsidR="00B323C1" w:rsidRPr="00B323C1">
        <w:rPr>
          <w:b/>
          <w:sz w:val="28"/>
        </w:rPr>
        <w:t>е</w:t>
      </w:r>
      <w:r w:rsidRPr="00B323C1">
        <w:rPr>
          <w:b/>
          <w:sz w:val="28"/>
        </w:rPr>
        <w:t xml:space="preserve"> не разграничена</w:t>
      </w:r>
      <w:r w:rsidRPr="00B323C1">
        <w:rPr>
          <w:b/>
          <w:spacing w:val="1"/>
          <w:sz w:val="28"/>
        </w:rPr>
        <w:t xml:space="preserve"> 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spacing w:before="1"/>
        <w:ind w:left="0" w:right="107" w:firstLine="709"/>
      </w:pPr>
      <w:proofErr w:type="gramStart"/>
      <w:r w:rsidRPr="00B323C1">
        <w:t>Министерство</w:t>
      </w:r>
      <w:r w:rsidRPr="00B323C1">
        <w:rPr>
          <w:spacing w:val="1"/>
        </w:rPr>
        <w:t xml:space="preserve"> </w:t>
      </w:r>
      <w:r w:rsidRPr="00B323C1">
        <w:t>земельных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имущественных</w:t>
      </w:r>
      <w:r w:rsidRPr="00B323C1">
        <w:rPr>
          <w:spacing w:val="1"/>
        </w:rPr>
        <w:t xml:space="preserve"> </w:t>
      </w:r>
      <w:r w:rsidRPr="00B323C1">
        <w:t>отношений</w:t>
      </w:r>
      <w:r w:rsidRPr="00B323C1">
        <w:rPr>
          <w:spacing w:val="1"/>
        </w:rPr>
        <w:t xml:space="preserve"> </w:t>
      </w:r>
      <w:r w:rsidRPr="00B323C1">
        <w:t>Республики</w:t>
      </w:r>
      <w:r w:rsidRPr="00B323C1">
        <w:rPr>
          <w:spacing w:val="1"/>
        </w:rPr>
        <w:t xml:space="preserve"> </w:t>
      </w:r>
      <w:r w:rsidRPr="00B323C1">
        <w:t>Башкортостан</w:t>
      </w:r>
      <w:r w:rsidR="0058061B">
        <w:t xml:space="preserve"> (уполномоченный орган)</w:t>
      </w:r>
      <w:r w:rsidRPr="00B323C1">
        <w:rPr>
          <w:spacing w:val="1"/>
        </w:rPr>
        <w:t xml:space="preserve"> </w:t>
      </w:r>
      <w:r w:rsidRPr="00B323C1">
        <w:t>сообщает о проведении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Акционерного</w:t>
      </w:r>
      <w:r w:rsidRPr="00B323C1">
        <w:rPr>
          <w:spacing w:val="1"/>
        </w:rPr>
        <w:t xml:space="preserve"> </w:t>
      </w:r>
      <w:r w:rsidRPr="00B323C1">
        <w:t>общества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-67"/>
        </w:rPr>
        <w:t xml:space="preserve"> </w:t>
      </w:r>
      <w:r w:rsidRPr="00B323C1">
        <w:t>торговая площадка» (https://www.roseltorg.ru/) открытых по составу участников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предложений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(электронного</w:t>
      </w:r>
      <w:r w:rsidRPr="00B323C1">
        <w:rPr>
          <w:spacing w:val="1"/>
        </w:rPr>
        <w:t xml:space="preserve"> </w:t>
      </w:r>
      <w:r w:rsidRPr="00B323C1">
        <w:t>аукциона)</w:t>
      </w:r>
      <w:r w:rsidRPr="00B323C1">
        <w:rPr>
          <w:spacing w:val="1"/>
        </w:rPr>
        <w:t xml:space="preserve"> </w:t>
      </w:r>
      <w:r w:rsidR="00EF5D16" w:rsidRPr="00EF5D16">
        <w:t xml:space="preserve">на право заключения договора аренды </w:t>
      </w:r>
      <w:r w:rsidRPr="00B323C1">
        <w:t>земельн</w:t>
      </w:r>
      <w:r w:rsidR="00B323C1" w:rsidRPr="00B323C1">
        <w:t>ых</w:t>
      </w:r>
      <w:r w:rsidRPr="00B323C1">
        <w:rPr>
          <w:spacing w:val="-67"/>
        </w:rPr>
        <w:t xml:space="preserve"> </w:t>
      </w:r>
      <w:r w:rsidRPr="00B323C1">
        <w:t>участк</w:t>
      </w:r>
      <w:r w:rsidR="00B323C1" w:rsidRPr="00B323C1">
        <w:t>ов</w:t>
      </w:r>
      <w:r w:rsidRPr="00B323C1">
        <w:t>,</w:t>
      </w:r>
      <w:r w:rsidRPr="00B323C1">
        <w:rPr>
          <w:spacing w:val="-1"/>
        </w:rPr>
        <w:t xml:space="preserve"> </w:t>
      </w:r>
      <w:r w:rsidRPr="00B323C1">
        <w:t>государственная</w:t>
      </w:r>
      <w:r w:rsidRPr="00B323C1">
        <w:rPr>
          <w:spacing w:val="-1"/>
        </w:rPr>
        <w:t xml:space="preserve"> </w:t>
      </w:r>
      <w:r w:rsidRPr="00B323C1">
        <w:t>собственность</w:t>
      </w:r>
      <w:r w:rsidRPr="00B323C1">
        <w:rPr>
          <w:spacing w:val="-2"/>
        </w:rPr>
        <w:t xml:space="preserve"> </w:t>
      </w:r>
      <w:r w:rsidRPr="00B323C1">
        <w:t>на которы</w:t>
      </w:r>
      <w:r w:rsidR="00B323C1" w:rsidRPr="00B323C1">
        <w:t>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разграничена.</w:t>
      </w:r>
      <w:proofErr w:type="gramEnd"/>
    </w:p>
    <w:p w:rsidR="00816F58" w:rsidRPr="00B323C1" w:rsidRDefault="0058061B" w:rsidP="0010329F">
      <w:pPr>
        <w:pStyle w:val="a3"/>
        <w:spacing w:before="2"/>
        <w:ind w:left="0" w:right="105" w:firstLine="709"/>
      </w:pPr>
      <w:r w:rsidRPr="0058061B">
        <w:rPr>
          <w:b/>
        </w:rPr>
        <w:t>Реквизиты решения о проведен</w:t>
      </w:r>
      <w:proofErr w:type="gramStart"/>
      <w:r w:rsidRPr="0058061B">
        <w:rPr>
          <w:b/>
        </w:rPr>
        <w:t>ии ау</w:t>
      </w:r>
      <w:proofErr w:type="gramEnd"/>
      <w:r w:rsidRPr="0058061B">
        <w:rPr>
          <w:b/>
        </w:rPr>
        <w:t>кциона</w:t>
      </w:r>
      <w:r w:rsidR="00B671CF" w:rsidRPr="0058061B">
        <w:rPr>
          <w:b/>
        </w:rPr>
        <w:t>:</w:t>
      </w:r>
      <w:r w:rsidR="00B671CF" w:rsidRPr="0058061B">
        <w:t xml:space="preserve"> </w:t>
      </w:r>
      <w:r>
        <w:t>п</w:t>
      </w:r>
      <w:r w:rsidR="00B671CF" w:rsidRPr="00B323C1">
        <w:t>риказ</w:t>
      </w:r>
      <w:r w:rsidR="00EF5D16">
        <w:t>ы</w:t>
      </w:r>
      <w:r w:rsidR="00B671CF" w:rsidRPr="0058061B">
        <w:t xml:space="preserve"> </w:t>
      </w:r>
      <w:r w:rsidR="00B671CF" w:rsidRPr="00B323C1">
        <w:t>Министерства</w:t>
      </w:r>
      <w:r w:rsidR="00B671CF" w:rsidRPr="00B323C1">
        <w:rPr>
          <w:spacing w:val="1"/>
        </w:rPr>
        <w:t xml:space="preserve"> </w:t>
      </w:r>
      <w:r w:rsidR="00B671CF" w:rsidRPr="00B323C1">
        <w:t>земельных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имущественных</w:t>
      </w:r>
      <w:r w:rsidR="00B671CF" w:rsidRPr="00B323C1">
        <w:rPr>
          <w:spacing w:val="1"/>
        </w:rPr>
        <w:t xml:space="preserve"> </w:t>
      </w:r>
      <w:r w:rsidR="00B671CF" w:rsidRPr="00B323C1">
        <w:t>отношений</w:t>
      </w:r>
      <w:r w:rsidR="00B671CF" w:rsidRPr="00B323C1">
        <w:rPr>
          <w:spacing w:val="1"/>
        </w:rPr>
        <w:t xml:space="preserve"> </w:t>
      </w:r>
      <w:r w:rsidR="00B671CF" w:rsidRPr="00B323C1">
        <w:t>Республики</w:t>
      </w:r>
      <w:r w:rsidR="00B671CF" w:rsidRPr="00B323C1">
        <w:rPr>
          <w:spacing w:val="-67"/>
        </w:rPr>
        <w:t xml:space="preserve"> </w:t>
      </w:r>
      <w:r w:rsidR="00C76E2E" w:rsidRPr="00B323C1">
        <w:t xml:space="preserve">Башкортостан </w:t>
      </w:r>
      <w:r w:rsidR="00C76E2E" w:rsidRPr="00604462">
        <w:t xml:space="preserve">от </w:t>
      </w:r>
      <w:r w:rsidR="00137776">
        <w:t>06</w:t>
      </w:r>
      <w:r w:rsidR="00C76E2E" w:rsidRPr="005A5B12">
        <w:t>.</w:t>
      </w:r>
      <w:r w:rsidRPr="005A5B12">
        <w:t>0</w:t>
      </w:r>
      <w:r w:rsidR="00137776">
        <w:t>8</w:t>
      </w:r>
      <w:r w:rsidR="00C76E2E" w:rsidRPr="005A5B12">
        <w:t>.202</w:t>
      </w:r>
      <w:r w:rsidR="00604462" w:rsidRPr="005A5B12">
        <w:t>4</w:t>
      </w:r>
      <w:r w:rsidR="00C76E2E" w:rsidRPr="005A5B12">
        <w:t xml:space="preserve"> № </w:t>
      </w:r>
      <w:bookmarkStart w:id="0" w:name="_GoBack"/>
      <w:r w:rsidR="00C76E2E" w:rsidRPr="00037A86">
        <w:t>М04ТО-05-</w:t>
      </w:r>
      <w:r w:rsidR="00BA5955" w:rsidRPr="00037A86">
        <w:t>20</w:t>
      </w:r>
      <w:r w:rsidR="00B671CF" w:rsidRPr="00037A86">
        <w:t>-П-</w:t>
      </w:r>
      <w:r w:rsidR="005A5B12" w:rsidRPr="00037A86">
        <w:t>2</w:t>
      </w:r>
      <w:r w:rsidR="00952615" w:rsidRPr="00037A86">
        <w:t>949</w:t>
      </w:r>
      <w:r w:rsidR="00475EA8" w:rsidRPr="00037A86">
        <w:t>,</w:t>
      </w:r>
      <w:r w:rsidR="00584AE2" w:rsidRPr="00037A86">
        <w:t xml:space="preserve"> </w:t>
      </w:r>
      <w:r w:rsidR="00DA0BC1" w:rsidRPr="00037A86">
        <w:t>М04ТО-05-20-П-</w:t>
      </w:r>
      <w:r w:rsidR="005A5B12" w:rsidRPr="00037A86">
        <w:t>2</w:t>
      </w:r>
      <w:r w:rsidR="00952615" w:rsidRPr="00037A86">
        <w:t>950</w:t>
      </w:r>
      <w:r w:rsidR="000D3493" w:rsidRPr="00037A86">
        <w:t>, М04ТО-05-20-П-2</w:t>
      </w:r>
      <w:r w:rsidR="00952615" w:rsidRPr="00037A86">
        <w:t>951</w:t>
      </w:r>
      <w:r w:rsidR="00F82BF7" w:rsidRPr="00037A86">
        <w:t xml:space="preserve"> </w:t>
      </w:r>
      <w:bookmarkEnd w:id="0"/>
      <w:r w:rsidR="00B671CF" w:rsidRPr="00B323C1">
        <w:t>«</w:t>
      </w:r>
      <w:r w:rsidR="00B323C1" w:rsidRPr="00B323C1">
        <w:t xml:space="preserve">О проведении аукциона </w:t>
      </w:r>
      <w:r w:rsidR="00EF5D16" w:rsidRPr="00EF5D16">
        <w:t xml:space="preserve">на право заключения договора аренды </w:t>
      </w:r>
      <w:r w:rsidR="00B323C1" w:rsidRPr="00B323C1">
        <w:t>земельного участка, государственная собственность на который не разграничена</w:t>
      </w:r>
      <w:r w:rsidR="00BA5955" w:rsidRPr="00BA5955">
        <w:t xml:space="preserve"> </w:t>
      </w:r>
      <w:r w:rsidR="00BA5955" w:rsidRPr="00B323C1">
        <w:t>в электронной форме (электронного аукциона)</w:t>
      </w:r>
      <w:r w:rsidR="00B671CF" w:rsidRPr="00B323C1">
        <w:t>»</w:t>
      </w:r>
      <w:r w:rsidR="00B323C1" w:rsidRPr="00B323C1">
        <w:t>.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D46E2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b/>
          <w:sz w:val="28"/>
        </w:rPr>
      </w:pPr>
      <w:r w:rsidRPr="00B323C1">
        <w:rPr>
          <w:b/>
          <w:sz w:val="28"/>
        </w:rPr>
        <w:t>Организатор электронного аукциона (далее – Организатор аукциона):</w:t>
      </w:r>
    </w:p>
    <w:p w:rsidR="00816F58" w:rsidRPr="00B323C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8"/>
          <w:szCs w:val="28"/>
        </w:rPr>
      </w:pPr>
      <w:r w:rsidRPr="00B323C1">
        <w:rPr>
          <w:sz w:val="28"/>
        </w:rPr>
        <w:t>Министерство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земельных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имущественных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отношений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Республики</w:t>
      </w:r>
      <w:r w:rsidR="00C76E2E"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Башкортостан</w:t>
      </w:r>
      <w:r w:rsidR="00C76E2E" w:rsidRPr="00B323C1">
        <w:rPr>
          <w:sz w:val="28"/>
        </w:rPr>
        <w:t xml:space="preserve"> </w:t>
      </w:r>
      <w:r w:rsidR="00B323C1" w:rsidRPr="00B323C1">
        <w:rPr>
          <w:sz w:val="28"/>
        </w:rPr>
        <w:t>(</w:t>
      </w:r>
      <w:r w:rsidRPr="00B323C1">
        <w:rPr>
          <w:sz w:val="28"/>
        </w:rPr>
        <w:t>отдел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="00DC3E9B">
        <w:rPr>
          <w:sz w:val="28"/>
        </w:rPr>
        <w:t>Иглинскому</w:t>
      </w:r>
      <w:r w:rsidR="00C76E2E" w:rsidRPr="00B323C1">
        <w:rPr>
          <w:sz w:val="28"/>
        </w:rPr>
        <w:t xml:space="preserve"> району </w:t>
      </w:r>
      <w:r w:rsidR="00C76E2E" w:rsidRPr="00B323C1">
        <w:rPr>
          <w:spacing w:val="-1"/>
          <w:sz w:val="28"/>
        </w:rPr>
        <w:t xml:space="preserve">Управления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работе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с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территориальными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отделами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  <w:szCs w:val="28"/>
        </w:rPr>
        <w:t>взаимодействию</w:t>
      </w:r>
      <w:r w:rsidRPr="00B323C1">
        <w:rPr>
          <w:spacing w:val="-5"/>
          <w:sz w:val="28"/>
          <w:szCs w:val="28"/>
        </w:rPr>
        <w:t xml:space="preserve"> </w:t>
      </w:r>
      <w:r w:rsidRPr="00B323C1">
        <w:rPr>
          <w:sz w:val="28"/>
          <w:szCs w:val="28"/>
        </w:rPr>
        <w:t>с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органами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местного</w:t>
      </w:r>
      <w:r w:rsidRPr="00B323C1">
        <w:rPr>
          <w:spacing w:val="-2"/>
          <w:sz w:val="28"/>
          <w:szCs w:val="28"/>
        </w:rPr>
        <w:t xml:space="preserve"> </w:t>
      </w:r>
      <w:r w:rsidRPr="00B323C1">
        <w:rPr>
          <w:sz w:val="28"/>
          <w:szCs w:val="28"/>
        </w:rPr>
        <w:t>самоуправления</w:t>
      </w:r>
      <w:r w:rsidR="00B323C1" w:rsidRPr="00B323C1">
        <w:rPr>
          <w:sz w:val="28"/>
          <w:szCs w:val="28"/>
        </w:rPr>
        <w:t>)</w:t>
      </w:r>
      <w:r w:rsidRPr="00B323C1">
        <w:rPr>
          <w:sz w:val="28"/>
          <w:szCs w:val="28"/>
        </w:rPr>
        <w:t>.</w:t>
      </w:r>
    </w:p>
    <w:p w:rsidR="00C76E2E" w:rsidRPr="00B323C1" w:rsidRDefault="00B671CF" w:rsidP="0010329F">
      <w:pPr>
        <w:pStyle w:val="a3"/>
        <w:spacing w:line="242" w:lineRule="auto"/>
        <w:ind w:left="0" w:right="49" w:firstLine="709"/>
        <w:rPr>
          <w:spacing w:val="-67"/>
        </w:rPr>
      </w:pPr>
      <w:r w:rsidRPr="00B323C1">
        <w:t xml:space="preserve">Юридический и почтовый адрес – </w:t>
      </w:r>
      <w:r w:rsidR="00B323C1" w:rsidRPr="00B323C1">
        <w:t>4524</w:t>
      </w:r>
      <w:r w:rsidR="00DC3E9B">
        <w:t>1</w:t>
      </w:r>
      <w:r w:rsidR="00B323C1" w:rsidRPr="00B323C1">
        <w:t>0</w:t>
      </w:r>
      <w:r w:rsidR="009577E4" w:rsidRPr="00B323C1">
        <w:t xml:space="preserve">, Республика Башкортостан, </w:t>
      </w:r>
      <w:r w:rsidR="00DC3E9B">
        <w:t>Иглинский</w:t>
      </w:r>
      <w:r w:rsidR="00C76E2E" w:rsidRPr="00B323C1">
        <w:t xml:space="preserve"> район, с. </w:t>
      </w:r>
      <w:r w:rsidR="00DC3E9B">
        <w:t>Иглино</w:t>
      </w:r>
      <w:r w:rsidR="00C76E2E" w:rsidRPr="00B323C1">
        <w:t xml:space="preserve">, </w:t>
      </w:r>
      <w:r w:rsidR="00B323C1" w:rsidRPr="00B323C1">
        <w:t xml:space="preserve">ул. </w:t>
      </w:r>
      <w:r w:rsidR="00DC3E9B">
        <w:t>Свердлова</w:t>
      </w:r>
      <w:r w:rsidR="00C76E2E" w:rsidRPr="00B323C1">
        <w:t xml:space="preserve">, д. </w:t>
      </w:r>
      <w:r w:rsidR="00DC3E9B">
        <w:t>13</w:t>
      </w:r>
      <w:r w:rsidRPr="00B323C1">
        <w:t>.</w:t>
      </w:r>
      <w:r w:rsidRPr="00B323C1">
        <w:rPr>
          <w:spacing w:val="-67"/>
        </w:rPr>
        <w:t xml:space="preserve"> </w:t>
      </w:r>
      <w:r w:rsidR="00C76E2E" w:rsidRPr="00B323C1">
        <w:rPr>
          <w:spacing w:val="-67"/>
        </w:rPr>
        <w:t xml:space="preserve"> </w:t>
      </w:r>
    </w:p>
    <w:p w:rsidR="00B323C1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Официальный</w:t>
      </w:r>
      <w:r w:rsidRPr="00B323C1">
        <w:rPr>
          <w:spacing w:val="-1"/>
        </w:rPr>
        <w:t xml:space="preserve"> </w:t>
      </w:r>
      <w:r w:rsidRPr="00B323C1">
        <w:t>сайт</w:t>
      </w:r>
      <w:r w:rsidRPr="00B323C1">
        <w:rPr>
          <w:spacing w:val="-4"/>
        </w:rPr>
        <w:t xml:space="preserve"> </w:t>
      </w:r>
      <w:r w:rsidRPr="00B323C1">
        <w:t xml:space="preserve">– </w:t>
      </w:r>
      <w:r w:rsidR="00B323C1" w:rsidRPr="00B323C1">
        <w:t>https://mzio.bashkortostan.ru/</w:t>
      </w:r>
    </w:p>
    <w:p w:rsidR="00C76E2E" w:rsidRPr="00B323C1" w:rsidRDefault="00B323C1" w:rsidP="0010329F">
      <w:pPr>
        <w:pStyle w:val="a3"/>
        <w:spacing w:line="242" w:lineRule="auto"/>
        <w:ind w:left="0" w:right="926" w:firstLine="709"/>
        <w:jc w:val="left"/>
        <w:rPr>
          <w:b/>
        </w:rPr>
      </w:pPr>
      <w:r w:rsidRPr="00B323C1">
        <w:t xml:space="preserve">Адрес электронной почты – </w:t>
      </w:r>
      <w:proofErr w:type="spellStart"/>
      <w:r w:rsidRPr="00B323C1">
        <w:rPr>
          <w:lang w:val="en-US"/>
        </w:rPr>
        <w:t>k</w:t>
      </w:r>
      <w:r w:rsidR="00C76E2E" w:rsidRPr="00B323C1">
        <w:rPr>
          <w:lang w:val="en-US"/>
        </w:rPr>
        <w:t>us</w:t>
      </w:r>
      <w:proofErr w:type="spellEnd"/>
      <w:r w:rsidR="00FF1112">
        <w:t>19</w:t>
      </w:r>
      <w:r w:rsidR="00C76E2E" w:rsidRPr="00B323C1">
        <w:t>@</w:t>
      </w:r>
      <w:proofErr w:type="spellStart"/>
      <w:r w:rsidR="00C76E2E" w:rsidRPr="00B323C1">
        <w:rPr>
          <w:lang w:val="en-US"/>
        </w:rPr>
        <w:t>bashkortostan</w:t>
      </w:r>
      <w:proofErr w:type="spellEnd"/>
      <w:r w:rsidR="00C76E2E" w:rsidRPr="00B323C1">
        <w:t>.</w:t>
      </w:r>
      <w:proofErr w:type="spellStart"/>
      <w:r w:rsidR="00C76E2E" w:rsidRPr="00B323C1">
        <w:rPr>
          <w:lang w:val="en-US"/>
        </w:rPr>
        <w:t>ru</w:t>
      </w:r>
      <w:proofErr w:type="spellEnd"/>
      <w:r w:rsidR="00C76E2E" w:rsidRPr="00B323C1">
        <w:t>.</w:t>
      </w:r>
    </w:p>
    <w:p w:rsidR="00816F58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Телефон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3"/>
        </w:rPr>
        <w:t xml:space="preserve"> </w:t>
      </w:r>
      <w:r w:rsidR="00C76E2E" w:rsidRPr="00B323C1">
        <w:t>8(347</w:t>
      </w:r>
      <w:r w:rsidR="00FF1112">
        <w:t>95</w:t>
      </w:r>
      <w:r w:rsidR="00C76E2E" w:rsidRPr="00B323C1">
        <w:t>)</w:t>
      </w:r>
      <w:r w:rsidR="00B323C1" w:rsidRPr="00A74D96">
        <w:t>2</w:t>
      </w:r>
      <w:r w:rsidR="00C76E2E" w:rsidRPr="00B323C1">
        <w:t>-</w:t>
      </w:r>
      <w:r w:rsidR="00B323C1" w:rsidRPr="00A74D96">
        <w:t>10</w:t>
      </w:r>
      <w:r w:rsidR="00C76E2E" w:rsidRPr="00B323C1">
        <w:t>-</w:t>
      </w:r>
      <w:r w:rsidR="00FF1112">
        <w:t>31</w:t>
      </w:r>
      <w:r w:rsidRPr="00B323C1">
        <w:t>.</w:t>
      </w:r>
    </w:p>
    <w:p w:rsidR="00816F58" w:rsidRPr="00B323C1" w:rsidRDefault="00816F58" w:rsidP="0010329F">
      <w:pPr>
        <w:pStyle w:val="a3"/>
        <w:spacing w:before="10"/>
        <w:ind w:left="0" w:firstLine="709"/>
        <w:jc w:val="left"/>
        <w:rPr>
          <w:sz w:val="27"/>
        </w:rPr>
      </w:pPr>
    </w:p>
    <w:p w:rsidR="00816F58" w:rsidRPr="00B323C1" w:rsidRDefault="00B671CF" w:rsidP="0010329F">
      <w:pPr>
        <w:ind w:right="108" w:firstLine="709"/>
        <w:jc w:val="both"/>
        <w:rPr>
          <w:sz w:val="28"/>
        </w:rPr>
      </w:pPr>
      <w:r w:rsidRPr="00B323C1">
        <w:rPr>
          <w:b/>
          <w:sz w:val="28"/>
        </w:rPr>
        <w:t>Оператор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электронной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площадки: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sz w:val="28"/>
        </w:rPr>
        <w:t>Акционерное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общество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 площадка»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(АО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«ЕЭТП»).</w:t>
      </w:r>
    </w:p>
    <w:p w:rsidR="00883D32" w:rsidRDefault="00B671CF" w:rsidP="0010329F">
      <w:pPr>
        <w:pStyle w:val="a3"/>
        <w:ind w:left="0" w:right="2043" w:firstLine="709"/>
        <w:jc w:val="left"/>
      </w:pPr>
      <w:r w:rsidRPr="00B323C1">
        <w:t xml:space="preserve">Адрес - 115114, г. Москва, ул. </w:t>
      </w:r>
      <w:proofErr w:type="spellStart"/>
      <w:r w:rsidRPr="00B323C1">
        <w:t>Кожевническая</w:t>
      </w:r>
      <w:proofErr w:type="spellEnd"/>
      <w:r w:rsidRPr="00B323C1">
        <w:t>, д. 14, стр.5.</w:t>
      </w:r>
    </w:p>
    <w:p w:rsidR="00816F58" w:rsidRPr="00B323C1" w:rsidRDefault="00B671CF" w:rsidP="0010329F">
      <w:pPr>
        <w:pStyle w:val="a3"/>
        <w:ind w:left="0" w:right="2043" w:firstLine="709"/>
        <w:jc w:val="left"/>
      </w:pPr>
      <w:r w:rsidRPr="00B323C1">
        <w:t>Сайт</w:t>
      </w:r>
      <w:r w:rsidRPr="00B323C1">
        <w:rPr>
          <w:spacing w:val="-2"/>
        </w:rPr>
        <w:t xml:space="preserve"> </w:t>
      </w:r>
      <w:r w:rsidRPr="00B323C1">
        <w:t>-</w:t>
      </w:r>
      <w:r w:rsidRPr="00B323C1">
        <w:rPr>
          <w:spacing w:val="-1"/>
        </w:rPr>
        <w:t xml:space="preserve"> </w:t>
      </w:r>
      <w:r w:rsidRPr="00B323C1">
        <w:t>https://www.roseltorg.ru/.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 w:right="111" w:firstLine="709"/>
        <w:jc w:val="both"/>
      </w:pP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7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аукционная</w:t>
      </w:r>
      <w:r w:rsidRPr="00B323C1">
        <w:rPr>
          <w:spacing w:val="-3"/>
        </w:rPr>
        <w:t xml:space="preserve"> </w:t>
      </w:r>
      <w:r w:rsidRPr="00B323C1">
        <w:t>документация</w:t>
      </w:r>
      <w:r w:rsidRPr="00B323C1">
        <w:rPr>
          <w:spacing w:val="-2"/>
        </w:rPr>
        <w:t xml:space="preserve"> </w:t>
      </w:r>
      <w:r w:rsidRPr="00B323C1">
        <w:t>размещаются:</w:t>
      </w:r>
    </w:p>
    <w:p w:rsidR="00B323C1" w:rsidRPr="00B323C1" w:rsidRDefault="00B323C1" w:rsidP="0010329F">
      <w:pPr>
        <w:pStyle w:val="a5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8"/>
        </w:rPr>
      </w:pPr>
      <w:r w:rsidRPr="00B323C1">
        <w:rPr>
          <w:sz w:val="28"/>
        </w:rPr>
        <w:t>на официальном сайте Российской Федерации в сети «Интернет» 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размещения информации о проведении торгов, определенном Правительством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(</w:t>
      </w:r>
      <w:r w:rsidRPr="00B323C1">
        <w:rPr>
          <w:sz w:val="28"/>
          <w:u w:val="single" w:color="0000FF"/>
        </w:rPr>
        <w:t>https://torgi.gov.ru/</w:t>
      </w:r>
      <w:r w:rsidRPr="00B323C1">
        <w:rPr>
          <w:sz w:val="28"/>
        </w:rPr>
        <w:t>);</w:t>
      </w:r>
    </w:p>
    <w:p w:rsid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Министерства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земельных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имущественных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отношений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Республики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Башкортостан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в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сети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«Интернет»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(</w:t>
      </w:r>
      <w:hyperlink r:id="rId6" w:history="1">
        <w:r w:rsidR="008428D1" w:rsidRPr="001C4AE6">
          <w:rPr>
            <w:rStyle w:val="a6"/>
            <w:sz w:val="28"/>
          </w:rPr>
          <w:t>https://mzio.bashkortostan.ru/</w:t>
        </w:r>
      </w:hyperlink>
      <w:r w:rsidRPr="008428D1">
        <w:rPr>
          <w:sz w:val="28"/>
        </w:rPr>
        <w:t>);</w:t>
      </w:r>
    </w:p>
    <w:p w:rsidR="00816F58" w:rsidRP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="00B323C1" w:rsidRPr="008428D1">
        <w:rPr>
          <w:rFonts w:eastAsia="Arial"/>
          <w:sz w:val="28"/>
          <w:szCs w:val="28"/>
          <w:lang w:eastAsia="ar-SA"/>
        </w:rPr>
        <w:t xml:space="preserve">Администрации муниципального района </w:t>
      </w:r>
      <w:r w:rsidR="00C2430D" w:rsidRPr="008428D1">
        <w:rPr>
          <w:rFonts w:eastAsia="Arial"/>
          <w:sz w:val="28"/>
          <w:szCs w:val="28"/>
          <w:lang w:eastAsia="ar-SA"/>
        </w:rPr>
        <w:t>Иглинский</w:t>
      </w:r>
      <w:r w:rsidR="00B323C1" w:rsidRPr="008428D1">
        <w:rPr>
          <w:rFonts w:eastAsia="Arial"/>
          <w:sz w:val="28"/>
          <w:szCs w:val="28"/>
          <w:lang w:eastAsia="ar-SA"/>
        </w:rPr>
        <w:t xml:space="preserve"> район Республики Башкортостан (</w:t>
      </w:r>
      <w:r w:rsidR="00C2430D" w:rsidRPr="008428D1">
        <w:rPr>
          <w:rFonts w:eastAsia="Arial"/>
          <w:sz w:val="28"/>
          <w:szCs w:val="28"/>
          <w:lang w:eastAsia="ar-SA"/>
        </w:rPr>
        <w:t>https://iglino.bashkortostan.ru/</w:t>
      </w:r>
      <w:r w:rsidR="00B323C1" w:rsidRPr="008428D1">
        <w:rPr>
          <w:rFonts w:eastAsia="Arial"/>
          <w:sz w:val="28"/>
          <w:szCs w:val="28"/>
          <w:lang w:eastAsia="ar-SA"/>
        </w:rPr>
        <w:t>)</w:t>
      </w:r>
      <w:r w:rsidRPr="008428D1">
        <w:rPr>
          <w:sz w:val="28"/>
          <w:szCs w:val="28"/>
        </w:rPr>
        <w:t>.</w:t>
      </w:r>
    </w:p>
    <w:p w:rsidR="00816F58" w:rsidRPr="00B323C1" w:rsidRDefault="00B671CF" w:rsidP="0010329F">
      <w:pPr>
        <w:pStyle w:val="a5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8"/>
        </w:rPr>
      </w:pPr>
      <w:r w:rsidRPr="00B323C1">
        <w:rPr>
          <w:sz w:val="28"/>
        </w:rPr>
        <w:t>на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электронной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площадке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19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площадка»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lastRenderedPageBreak/>
        <w:t>(</w:t>
      </w:r>
      <w:r w:rsidRPr="00B323C1">
        <w:rPr>
          <w:sz w:val="28"/>
          <w:u w:val="single" w:color="0000FF"/>
        </w:rPr>
        <w:t>https://www.roseltorg.ru/</w:t>
      </w:r>
      <w:r w:rsidRPr="00B323C1">
        <w:rPr>
          <w:sz w:val="28"/>
        </w:rPr>
        <w:t>).</w:t>
      </w:r>
    </w:p>
    <w:p w:rsidR="00816F58" w:rsidRDefault="00B671CF" w:rsidP="00F62D82">
      <w:pPr>
        <w:spacing w:before="89"/>
        <w:ind w:right="106" w:firstLine="709"/>
        <w:jc w:val="both"/>
        <w:rPr>
          <w:bCs/>
          <w:sz w:val="28"/>
          <w:szCs w:val="28"/>
        </w:rPr>
      </w:pPr>
      <w:r w:rsidRPr="00B323C1">
        <w:rPr>
          <w:b/>
          <w:sz w:val="28"/>
        </w:rPr>
        <w:t xml:space="preserve">Предмет электронного аукциона (далее – предмет аукциона): </w:t>
      </w:r>
      <w:r w:rsidR="00032827" w:rsidRPr="00032827">
        <w:rPr>
          <w:bCs/>
          <w:sz w:val="28"/>
          <w:szCs w:val="28"/>
        </w:rPr>
        <w:t>право на заключение договора аренды земельного участка (размер ежегодной арендной платы)</w:t>
      </w:r>
      <w:r w:rsidR="002C2E5B" w:rsidRPr="002C2E5B">
        <w:rPr>
          <w:bCs/>
          <w:sz w:val="28"/>
          <w:szCs w:val="28"/>
        </w:rPr>
        <w:t>:</w:t>
      </w:r>
    </w:p>
    <w:p w:rsidR="00B102DE" w:rsidRDefault="00B102DE" w:rsidP="00F62D82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BA5D44" w:rsidRPr="00BA5D44" w:rsidRDefault="00B97D1E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C12EFA">
        <w:rPr>
          <w:b/>
          <w:sz w:val="28"/>
          <w:szCs w:val="28"/>
          <w:lang w:eastAsia="ru-RU"/>
        </w:rPr>
        <w:t>Лот № 1</w:t>
      </w:r>
      <w:r w:rsidRPr="00D74A09">
        <w:rPr>
          <w:b/>
          <w:sz w:val="28"/>
          <w:szCs w:val="28"/>
          <w:lang w:eastAsia="ru-RU"/>
        </w:rPr>
        <w:t>:</w:t>
      </w:r>
      <w:r w:rsidRPr="00D74A09">
        <w:rPr>
          <w:sz w:val="28"/>
          <w:szCs w:val="28"/>
          <w:lang w:eastAsia="ru-RU"/>
        </w:rPr>
        <w:t xml:space="preserve"> </w:t>
      </w:r>
      <w:r w:rsidR="00BA5D44" w:rsidRPr="00BA5D44">
        <w:rPr>
          <w:sz w:val="28"/>
          <w:szCs w:val="28"/>
          <w:lang w:eastAsia="ru-RU"/>
        </w:rPr>
        <w:t xml:space="preserve">Земельный участок с кадастровым номером </w:t>
      </w:r>
      <w:r w:rsidR="00AB5BED" w:rsidRPr="00AB5BED">
        <w:rPr>
          <w:sz w:val="28"/>
          <w:szCs w:val="28"/>
          <w:lang w:eastAsia="ru-RU"/>
        </w:rPr>
        <w:t>02:26:040102:455</w:t>
      </w:r>
      <w:r w:rsidR="00BA5D44"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>Категория земель населённых пунктов.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Площадью </w:t>
      </w:r>
      <w:r w:rsidR="00AB5BED">
        <w:rPr>
          <w:sz w:val="28"/>
          <w:szCs w:val="28"/>
          <w:lang w:eastAsia="ru-RU"/>
        </w:rPr>
        <w:t>40</w:t>
      </w:r>
      <w:r w:rsidRPr="00BA5D44">
        <w:rPr>
          <w:sz w:val="28"/>
          <w:szCs w:val="28"/>
          <w:lang w:eastAsia="ru-RU"/>
        </w:rPr>
        <w:t xml:space="preserve"> </w:t>
      </w:r>
      <w:proofErr w:type="spellStart"/>
      <w:r w:rsidRPr="00BA5D44">
        <w:rPr>
          <w:sz w:val="28"/>
          <w:szCs w:val="28"/>
          <w:lang w:eastAsia="ru-RU"/>
        </w:rPr>
        <w:t>кв.м</w:t>
      </w:r>
      <w:proofErr w:type="spellEnd"/>
      <w:r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Местоположение: Республика Башкортостан, Иглинский р-н, сельсовет </w:t>
      </w:r>
      <w:proofErr w:type="spellStart"/>
      <w:r w:rsidR="00AB5BED" w:rsidRPr="00AB5BED">
        <w:rPr>
          <w:sz w:val="28"/>
          <w:szCs w:val="28"/>
          <w:lang w:eastAsia="ru-RU"/>
        </w:rPr>
        <w:t>Урманский</w:t>
      </w:r>
      <w:proofErr w:type="spellEnd"/>
      <w:r w:rsidR="00AB5BED" w:rsidRPr="00AB5BED">
        <w:rPr>
          <w:sz w:val="28"/>
          <w:szCs w:val="28"/>
          <w:lang w:eastAsia="ru-RU"/>
        </w:rPr>
        <w:t>, с. Урман, ул. Вокзальная</w:t>
      </w:r>
      <w:r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Вид разрешенного использования: </w:t>
      </w:r>
      <w:r w:rsidR="00AB5BED">
        <w:rPr>
          <w:sz w:val="28"/>
          <w:szCs w:val="28"/>
          <w:lang w:eastAsia="ru-RU"/>
        </w:rPr>
        <w:t>п</w:t>
      </w:r>
      <w:r w:rsidR="00AB5BED" w:rsidRPr="00AB5BED">
        <w:rPr>
          <w:sz w:val="28"/>
          <w:szCs w:val="28"/>
          <w:lang w:eastAsia="ru-RU"/>
        </w:rPr>
        <w:t>од строительство магазина</w:t>
      </w:r>
      <w:r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Срок аренды земельного участка: </w:t>
      </w:r>
      <w:r w:rsidR="00AB5BED" w:rsidRPr="00AB5BED">
        <w:rPr>
          <w:sz w:val="28"/>
          <w:szCs w:val="28"/>
          <w:lang w:eastAsia="ru-RU"/>
        </w:rPr>
        <w:t>2 года 6 месяцев</w:t>
      </w:r>
      <w:r w:rsidRPr="00BA5D44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Начальная цена предмета аукциона: </w:t>
      </w:r>
      <w:r w:rsidR="00423007" w:rsidRPr="00423007">
        <w:rPr>
          <w:sz w:val="28"/>
          <w:szCs w:val="28"/>
          <w:lang w:eastAsia="ru-RU"/>
        </w:rPr>
        <w:t>2424 (две тысячи четыреста двадцать четыре</w:t>
      </w:r>
      <w:r w:rsidRPr="00BA5D44">
        <w:rPr>
          <w:sz w:val="28"/>
          <w:szCs w:val="28"/>
          <w:lang w:eastAsia="ru-RU"/>
        </w:rPr>
        <w:t>) руб.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Шаг аукциона: </w:t>
      </w:r>
      <w:r w:rsidR="00423007" w:rsidRPr="00423007">
        <w:rPr>
          <w:sz w:val="28"/>
          <w:szCs w:val="28"/>
          <w:lang w:eastAsia="ru-RU"/>
        </w:rPr>
        <w:t>73 (семьдесят три</w:t>
      </w:r>
      <w:r w:rsidRPr="00BA5D44">
        <w:rPr>
          <w:sz w:val="28"/>
          <w:szCs w:val="28"/>
          <w:lang w:eastAsia="ru-RU"/>
        </w:rPr>
        <w:t>) руб.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Размер задатка составляет: </w:t>
      </w:r>
      <w:r w:rsidR="00423007" w:rsidRPr="00423007">
        <w:rPr>
          <w:sz w:val="28"/>
          <w:szCs w:val="28"/>
          <w:lang w:eastAsia="ru-RU"/>
        </w:rPr>
        <w:t>2424 (две тысячи четыреста двадцать четыре</w:t>
      </w:r>
      <w:r w:rsidRPr="00BA5D44">
        <w:rPr>
          <w:sz w:val="28"/>
          <w:szCs w:val="28"/>
          <w:lang w:eastAsia="ru-RU"/>
        </w:rPr>
        <w:t>) руб.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Ограничения использования: </w:t>
      </w:r>
      <w:r w:rsidR="00F37D26">
        <w:rPr>
          <w:sz w:val="28"/>
          <w:szCs w:val="28"/>
          <w:lang w:eastAsia="ru-RU"/>
        </w:rPr>
        <w:t>отсутствуют.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A45969" w:rsidRPr="00A45969" w:rsidRDefault="00BA5D44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- </w:t>
      </w:r>
      <w:r w:rsidR="00A45969" w:rsidRPr="00A45969">
        <w:rPr>
          <w:sz w:val="28"/>
          <w:szCs w:val="28"/>
          <w:lang w:eastAsia="ru-RU"/>
        </w:rPr>
        <w:t xml:space="preserve">минимальная площадь –  600 </w:t>
      </w:r>
      <w:proofErr w:type="spellStart"/>
      <w:r w:rsidR="00A45969" w:rsidRPr="00A45969">
        <w:rPr>
          <w:sz w:val="28"/>
          <w:szCs w:val="28"/>
          <w:lang w:eastAsia="ru-RU"/>
        </w:rPr>
        <w:t>кв</w:t>
      </w:r>
      <w:proofErr w:type="gramStart"/>
      <w:r w:rsidR="00A45969" w:rsidRPr="00A45969">
        <w:rPr>
          <w:sz w:val="28"/>
          <w:szCs w:val="28"/>
          <w:lang w:eastAsia="ru-RU"/>
        </w:rPr>
        <w:t>.м</w:t>
      </w:r>
      <w:proofErr w:type="spellEnd"/>
      <w:proofErr w:type="gramEnd"/>
      <w:r w:rsidR="00A45969" w:rsidRPr="00A45969">
        <w:rPr>
          <w:sz w:val="28"/>
          <w:szCs w:val="28"/>
          <w:lang w:eastAsia="ru-RU"/>
        </w:rPr>
        <w:t>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максимальная площадь –  НР;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минимальная ширина участка по лицевой границе – 10 м;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максимальная ширина участка  по лицевой границе – НР;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минимальная ширина/глубина – 21,5 м;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максимальная ширина/глубина – НР;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максимальное количество наземных полных этажей – 4;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минимальный отступ от красной линии – 6 м;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максимальный коэффициент  застройки - 60 %;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максимальная площадь гаража – НР;</w:t>
      </w:r>
    </w:p>
    <w:p w:rsidR="00A45969" w:rsidRPr="00A45969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максимальная высота ограды – 1,6 м;</w:t>
      </w:r>
    </w:p>
    <w:p w:rsidR="00BA5D44" w:rsidRPr="00BA5D44" w:rsidRDefault="00A45969" w:rsidP="00A45969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45969">
        <w:rPr>
          <w:sz w:val="28"/>
          <w:szCs w:val="28"/>
          <w:lang w:eastAsia="ru-RU"/>
        </w:rPr>
        <w:t>- минимальный коэффициент озеленения – 20 %</w:t>
      </w:r>
      <w:r w:rsidR="009A4039">
        <w:rPr>
          <w:sz w:val="28"/>
          <w:szCs w:val="28"/>
          <w:lang w:eastAsia="ru-RU"/>
        </w:rPr>
        <w:t>.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BA5D44" w:rsidRPr="00EC0240" w:rsidRDefault="00BA5D44" w:rsidP="00C0459B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EC0240">
        <w:rPr>
          <w:b/>
          <w:sz w:val="28"/>
          <w:szCs w:val="28"/>
          <w:lang w:eastAsia="ru-RU"/>
        </w:rPr>
        <w:t>Газоснабжение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A5D44">
        <w:rPr>
          <w:sz w:val="28"/>
          <w:szCs w:val="28"/>
          <w:lang w:eastAsia="ru-RU"/>
        </w:rPr>
        <w:t xml:space="preserve">Организация, выдавшая информацию -  Филиал в </w:t>
      </w:r>
      <w:proofErr w:type="spellStart"/>
      <w:r w:rsidRPr="00BA5D44">
        <w:rPr>
          <w:sz w:val="28"/>
          <w:szCs w:val="28"/>
          <w:lang w:eastAsia="ru-RU"/>
        </w:rPr>
        <w:t>д</w:t>
      </w:r>
      <w:proofErr w:type="gramStart"/>
      <w:r w:rsidRPr="00BA5D44">
        <w:rPr>
          <w:sz w:val="28"/>
          <w:szCs w:val="28"/>
          <w:lang w:eastAsia="ru-RU"/>
        </w:rPr>
        <w:t>.К</w:t>
      </w:r>
      <w:proofErr w:type="gramEnd"/>
      <w:r w:rsidRPr="00BA5D44">
        <w:rPr>
          <w:sz w:val="28"/>
          <w:szCs w:val="28"/>
          <w:lang w:eastAsia="ru-RU"/>
        </w:rPr>
        <w:t>нязево</w:t>
      </w:r>
      <w:proofErr w:type="spellEnd"/>
      <w:r w:rsidRPr="00BA5D44">
        <w:rPr>
          <w:sz w:val="28"/>
          <w:szCs w:val="28"/>
          <w:lang w:eastAsia="ru-RU"/>
        </w:rPr>
        <w:t xml:space="preserve"> (Центральный филиал) ПАО «Газпром газораспределение Уфа». 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 xml:space="preserve">Возможно техническое подключение объекта с объемом газопотребления не более 5м3/час к существующему газопроводу низкого давления диаметром 160 мм, ориентировочное расстояние от точки подключения до границы земельного участка – более 25,0 м.  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 xml:space="preserve">Подключение объекта к сетям газораспределения осуществляется в рамках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РФ от </w:t>
      </w:r>
      <w:r w:rsidRPr="00A04E30">
        <w:rPr>
          <w:sz w:val="28"/>
          <w:szCs w:val="28"/>
          <w:lang w:eastAsia="ru-RU"/>
        </w:rPr>
        <w:lastRenderedPageBreak/>
        <w:t xml:space="preserve">13.09.2021 № 1547 на основании договора о подключении. Технические условия подключения являются неотъемлемой частью договора. 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>Срок подключения согласно Постановлению №1547 от 13.09.2021.</w:t>
      </w:r>
    </w:p>
    <w:p w:rsidR="00A31494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>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20.12.2022 №818 «Об установлении стандартизированных тарифных ставок, применяемых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Башкортостан».</w:t>
      </w:r>
    </w:p>
    <w:p w:rsidR="00A04E30" w:rsidRPr="000351B9" w:rsidRDefault="00A04E30" w:rsidP="00A04E30">
      <w:pPr>
        <w:adjustRightInd w:val="0"/>
        <w:ind w:firstLine="709"/>
        <w:jc w:val="both"/>
        <w:rPr>
          <w:b/>
          <w:kern w:val="3"/>
          <w:sz w:val="28"/>
          <w:szCs w:val="28"/>
          <w:lang w:eastAsia="zh-CN"/>
        </w:rPr>
      </w:pPr>
      <w:r w:rsidRPr="000351B9">
        <w:rPr>
          <w:b/>
          <w:kern w:val="3"/>
          <w:sz w:val="28"/>
          <w:szCs w:val="28"/>
          <w:lang w:eastAsia="zh-CN"/>
        </w:rPr>
        <w:t>Водоснабжение</w:t>
      </w:r>
      <w:r>
        <w:rPr>
          <w:b/>
          <w:kern w:val="3"/>
          <w:sz w:val="28"/>
          <w:szCs w:val="28"/>
          <w:lang w:eastAsia="zh-CN"/>
        </w:rPr>
        <w:t xml:space="preserve"> и водоотведение</w:t>
      </w:r>
    </w:p>
    <w:p w:rsidR="00A04E30" w:rsidRPr="00DB4E8B" w:rsidRDefault="00A04E30" w:rsidP="00A04E30">
      <w:pPr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DB4E8B">
        <w:rPr>
          <w:kern w:val="3"/>
          <w:sz w:val="28"/>
          <w:szCs w:val="28"/>
          <w:lang w:eastAsia="zh-CN"/>
        </w:rPr>
        <w:t xml:space="preserve">Организация, выдавшая информацию – МУП «Водоканал».  </w:t>
      </w:r>
    </w:p>
    <w:p w:rsidR="00A04E30" w:rsidRDefault="00A04E30" w:rsidP="00A04E30">
      <w:pPr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DB4E8B">
        <w:rPr>
          <w:kern w:val="3"/>
          <w:sz w:val="28"/>
          <w:szCs w:val="28"/>
          <w:lang w:eastAsia="zh-CN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DB4E8B">
        <w:rPr>
          <w:kern w:val="3"/>
          <w:sz w:val="28"/>
          <w:szCs w:val="28"/>
          <w:lang w:eastAsia="zh-CN"/>
        </w:rPr>
        <w:t>шамбо</w:t>
      </w:r>
      <w:proofErr w:type="spellEnd"/>
      <w:r w:rsidRPr="00DB4E8B">
        <w:rPr>
          <w:kern w:val="3"/>
          <w:sz w:val="28"/>
          <w:szCs w:val="28"/>
          <w:lang w:eastAsia="zh-CN"/>
        </w:rPr>
        <w:t>.</w:t>
      </w:r>
    </w:p>
    <w:p w:rsidR="00BA5D44" w:rsidRPr="009414EC" w:rsidRDefault="00BA5D44" w:rsidP="00C0459B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9414EC">
        <w:rPr>
          <w:b/>
          <w:sz w:val="28"/>
          <w:szCs w:val="28"/>
          <w:lang w:eastAsia="ru-RU"/>
        </w:rPr>
        <w:t>Электроснабжение</w:t>
      </w:r>
    </w:p>
    <w:p w:rsidR="00BA5D44" w:rsidRPr="00BA5D44" w:rsidRDefault="00BA5D44" w:rsidP="00C0459B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BA5D44">
        <w:rPr>
          <w:sz w:val="28"/>
          <w:szCs w:val="28"/>
          <w:lang w:eastAsia="ru-RU"/>
        </w:rPr>
        <w:t>Организация</w:t>
      </w:r>
      <w:proofErr w:type="gramEnd"/>
      <w:r w:rsidRPr="00BA5D44">
        <w:rPr>
          <w:sz w:val="28"/>
          <w:szCs w:val="28"/>
          <w:lang w:eastAsia="ru-RU"/>
        </w:rPr>
        <w:t xml:space="preserve"> выдавшая информацию – ПО ЦЭС ООО «Башкирэнерго».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A04E30">
        <w:rPr>
          <w:sz w:val="28"/>
          <w:szCs w:val="28"/>
          <w:lang w:eastAsia="ru-RU"/>
        </w:rPr>
        <w:t xml:space="preserve">Отпуск мощности в объеме 15 </w:t>
      </w:r>
      <w:proofErr w:type="spellStart"/>
      <w:r w:rsidRPr="00A04E30">
        <w:rPr>
          <w:sz w:val="28"/>
          <w:szCs w:val="28"/>
          <w:lang w:eastAsia="ru-RU"/>
        </w:rPr>
        <w:t>кВТ</w:t>
      </w:r>
      <w:proofErr w:type="spellEnd"/>
      <w:r w:rsidRPr="00A04E30">
        <w:rPr>
          <w:sz w:val="28"/>
          <w:szCs w:val="28"/>
          <w:lang w:eastAsia="ru-RU"/>
        </w:rP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 w:rsidRPr="00A04E30">
        <w:rPr>
          <w:sz w:val="28"/>
          <w:szCs w:val="28"/>
          <w:lang w:eastAsia="ru-RU"/>
        </w:rPr>
        <w:t>кВ</w:t>
      </w:r>
      <w:proofErr w:type="spellEnd"/>
      <w:r w:rsidRPr="00A04E30">
        <w:rPr>
          <w:sz w:val="28"/>
          <w:szCs w:val="28"/>
          <w:lang w:eastAsia="ru-RU"/>
        </w:rPr>
        <w:t xml:space="preserve"> Улу-Теляк,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A04E30">
        <w:rPr>
          <w:sz w:val="28"/>
          <w:szCs w:val="28"/>
          <w:lang w:eastAsia="ru-RU"/>
        </w:rPr>
        <w:t>энергопринимающих</w:t>
      </w:r>
      <w:proofErr w:type="spellEnd"/>
      <w:r w:rsidRPr="00A04E30">
        <w:rPr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A04E30">
        <w:rPr>
          <w:sz w:val="28"/>
          <w:szCs w:val="28"/>
          <w:lang w:eastAsia="ru-RU"/>
        </w:rPr>
        <w:t xml:space="preserve"> лицам, к электрическим сетям», утвержденными Постановлением Правительства РФ от 27.12.2004г. № 861.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A04E30">
        <w:rPr>
          <w:sz w:val="28"/>
          <w:szCs w:val="28"/>
          <w:lang w:eastAsia="ru-RU"/>
        </w:rPr>
        <w:t>с даты заключения</w:t>
      </w:r>
      <w:proofErr w:type="gramEnd"/>
      <w:r w:rsidRPr="00A04E30">
        <w:rPr>
          <w:sz w:val="28"/>
          <w:szCs w:val="28"/>
          <w:lang w:eastAsia="ru-RU"/>
        </w:rPr>
        <w:t xml:space="preserve"> договора об осуществлении технологического подключения.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>Срок действия технических условий: 2-6 лет.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 г.). 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 xml:space="preserve">Размер платы за подключение (технологическое присоединение) к </w:t>
      </w:r>
      <w:r w:rsidRPr="00A04E30">
        <w:rPr>
          <w:sz w:val="28"/>
          <w:szCs w:val="28"/>
          <w:lang w:eastAsia="ru-RU"/>
        </w:rPr>
        <w:lastRenderedPageBreak/>
        <w:t>электрическим сетям определяется: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>- техническими мероприятиями, подлежащих выполнению сетевой организацией;</w:t>
      </w:r>
    </w:p>
    <w:p w:rsidR="00A04E30" w:rsidRPr="00A04E30" w:rsidRDefault="00A04E30" w:rsidP="00A04E30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A04E30">
        <w:rPr>
          <w:sz w:val="28"/>
          <w:szCs w:val="28"/>
          <w:lang w:eastAsia="ru-RU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8617CC" w:rsidRPr="008617CC" w:rsidRDefault="00A04E30" w:rsidP="00A04E30">
      <w:pPr>
        <w:tabs>
          <w:tab w:val="left" w:pos="1560"/>
        </w:tabs>
        <w:ind w:firstLine="709"/>
        <w:jc w:val="both"/>
      </w:pPr>
      <w:r w:rsidRPr="00A04E30">
        <w:rPr>
          <w:sz w:val="28"/>
          <w:szCs w:val="28"/>
          <w:lang w:eastAsia="ru-RU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8617CC" w:rsidRPr="008617CC" w:rsidRDefault="008617CC" w:rsidP="00C0459B">
      <w:pPr>
        <w:pStyle w:val="a3"/>
        <w:ind w:left="0" w:firstLine="709"/>
        <w:rPr>
          <w:b/>
        </w:rPr>
      </w:pPr>
      <w:r w:rsidRPr="008617CC">
        <w:rPr>
          <w:b/>
        </w:rPr>
        <w:t>Линии связи</w:t>
      </w:r>
    </w:p>
    <w:p w:rsidR="008617CC" w:rsidRPr="008617CC" w:rsidRDefault="008617CC" w:rsidP="00C0459B">
      <w:pPr>
        <w:pStyle w:val="a3"/>
        <w:ind w:left="0" w:firstLine="709"/>
      </w:pPr>
      <w:r w:rsidRPr="008617CC">
        <w:t>Организация, выдавшая информацию – ПАО «Башинформсвязь».</w:t>
      </w:r>
    </w:p>
    <w:p w:rsidR="008617CC" w:rsidRPr="008617CC" w:rsidRDefault="008617CC" w:rsidP="00C0459B">
      <w:pPr>
        <w:pStyle w:val="a3"/>
        <w:ind w:left="0" w:firstLine="709"/>
      </w:pPr>
      <w:r w:rsidRPr="008617CC">
        <w:t>Максимальная нагрузка в возможных точках подключения может составлять 100%.</w:t>
      </w:r>
    </w:p>
    <w:p w:rsidR="008617CC" w:rsidRPr="008617CC" w:rsidRDefault="008617CC" w:rsidP="00C0459B">
      <w:pPr>
        <w:pStyle w:val="a3"/>
        <w:ind w:left="0" w:firstLine="709"/>
      </w:pPr>
      <w:r w:rsidRPr="008617CC">
        <w:t>Предельная свободная мощность существующих сетей до 1 Гбит/</w:t>
      </w:r>
      <w:proofErr w:type="gramStart"/>
      <w:r w:rsidRPr="008617CC">
        <w:t>с</w:t>
      </w:r>
      <w:proofErr w:type="gramEnd"/>
      <w:r w:rsidRPr="008617CC">
        <w:t>.</w:t>
      </w:r>
    </w:p>
    <w:p w:rsidR="008617CC" w:rsidRPr="008617CC" w:rsidRDefault="008617CC" w:rsidP="00C0459B">
      <w:pPr>
        <w:pStyle w:val="a3"/>
        <w:ind w:left="0" w:firstLine="709"/>
      </w:pPr>
      <w:r w:rsidRPr="008617CC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8617CC" w:rsidRPr="008617CC" w:rsidRDefault="008617CC" w:rsidP="00C0459B">
      <w:pPr>
        <w:pStyle w:val="a3"/>
        <w:ind w:left="0" w:firstLine="709"/>
      </w:pPr>
      <w:r w:rsidRPr="008617CC">
        <w:t>Точка подключения будет определена при запросе технических условий.</w:t>
      </w:r>
    </w:p>
    <w:p w:rsidR="008617CC" w:rsidRPr="008617CC" w:rsidRDefault="008617CC" w:rsidP="00C0459B">
      <w:pPr>
        <w:pStyle w:val="a3"/>
        <w:ind w:left="0" w:firstLine="709"/>
      </w:pPr>
      <w:r w:rsidRPr="008617CC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8617CC" w:rsidRPr="008617CC" w:rsidRDefault="008617CC" w:rsidP="00C0459B">
      <w:pPr>
        <w:pStyle w:val="a3"/>
        <w:ind w:left="0" w:firstLine="709"/>
      </w:pPr>
      <w:r w:rsidRPr="008617CC">
        <w:t xml:space="preserve"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</w:t>
      </w:r>
      <w:r w:rsidRPr="008617CC">
        <w:rPr>
          <w:lang w:val="en-US"/>
        </w:rPr>
        <w:t>e</w:t>
      </w:r>
      <w:r w:rsidRPr="008617CC">
        <w:t>-</w:t>
      </w:r>
      <w:r w:rsidRPr="008617CC">
        <w:rPr>
          <w:lang w:val="en-US"/>
        </w:rPr>
        <w:t>mail</w:t>
      </w:r>
      <w:r w:rsidRPr="008617CC">
        <w:t xml:space="preserve">: </w:t>
      </w:r>
      <w:hyperlink r:id="rId7" w:history="1">
        <w:r w:rsidRPr="008617CC">
          <w:rPr>
            <w:rStyle w:val="a6"/>
            <w:lang w:val="en-US"/>
          </w:rPr>
          <w:t>info</w:t>
        </w:r>
        <w:r w:rsidRPr="008617CC">
          <w:rPr>
            <w:rStyle w:val="a6"/>
          </w:rPr>
          <w:t>@</w:t>
        </w:r>
        <w:proofErr w:type="spellStart"/>
        <w:r w:rsidRPr="008617CC">
          <w:rPr>
            <w:rStyle w:val="a6"/>
            <w:lang w:val="en-US"/>
          </w:rPr>
          <w:t>rostelecom</w:t>
        </w:r>
        <w:proofErr w:type="spellEnd"/>
        <w:r w:rsidRPr="008617CC">
          <w:rPr>
            <w:rStyle w:val="a6"/>
          </w:rPr>
          <w:t>-</w:t>
        </w:r>
        <w:proofErr w:type="spellStart"/>
        <w:r w:rsidRPr="008617CC">
          <w:rPr>
            <w:rStyle w:val="a6"/>
            <w:lang w:val="en-US"/>
          </w:rPr>
          <w:t>rb</w:t>
        </w:r>
        <w:proofErr w:type="spellEnd"/>
        <w:r w:rsidRPr="008617CC">
          <w:rPr>
            <w:rStyle w:val="a6"/>
          </w:rPr>
          <w:t>.</w:t>
        </w:r>
        <w:proofErr w:type="spellStart"/>
        <w:r w:rsidRPr="008617CC">
          <w:rPr>
            <w:rStyle w:val="a6"/>
            <w:lang w:val="en-US"/>
          </w:rPr>
          <w:t>ru</w:t>
        </w:r>
        <w:proofErr w:type="spellEnd"/>
      </w:hyperlink>
      <w:r w:rsidRPr="008617CC">
        <w:t>.</w:t>
      </w:r>
    </w:p>
    <w:p w:rsidR="008617CC" w:rsidRPr="008617CC" w:rsidRDefault="008617CC" w:rsidP="00C0459B">
      <w:pPr>
        <w:pStyle w:val="a3"/>
        <w:ind w:left="0" w:firstLine="709"/>
      </w:pPr>
      <w:r w:rsidRPr="008617CC">
        <w:t>Срок действия технических условий – 3 года. В случае, если в течени</w:t>
      </w:r>
      <w:proofErr w:type="gramStart"/>
      <w:r w:rsidRPr="008617CC">
        <w:t>и</w:t>
      </w:r>
      <w:proofErr w:type="gramEnd"/>
      <w:r w:rsidRPr="008617CC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970E8B" w:rsidRPr="00970E8B" w:rsidRDefault="00970E8B" w:rsidP="00C0459B">
      <w:pPr>
        <w:pStyle w:val="a3"/>
        <w:ind w:left="0" w:firstLine="709"/>
        <w:rPr>
          <w:b/>
        </w:rPr>
      </w:pPr>
      <w:r w:rsidRPr="00970E8B">
        <w:rPr>
          <w:b/>
        </w:rPr>
        <w:t>Теплоснабжение</w:t>
      </w:r>
    </w:p>
    <w:p w:rsidR="00970E8B" w:rsidRPr="00970E8B" w:rsidRDefault="00970E8B" w:rsidP="00C0459B">
      <w:pPr>
        <w:pStyle w:val="a3"/>
        <w:ind w:left="0" w:firstLine="709"/>
      </w:pPr>
      <w:r w:rsidRPr="00970E8B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652FCF" w:rsidRDefault="00652FCF" w:rsidP="008F153A">
      <w:pPr>
        <w:pStyle w:val="a3"/>
        <w:spacing w:before="5"/>
        <w:ind w:left="0" w:firstLine="709"/>
      </w:pP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rPr>
          <w:b/>
        </w:rPr>
        <w:t xml:space="preserve">Лот № </w:t>
      </w:r>
      <w:r w:rsidR="00F36830">
        <w:rPr>
          <w:b/>
        </w:rPr>
        <w:t>2</w:t>
      </w:r>
      <w:r w:rsidRPr="001F699E">
        <w:rPr>
          <w:b/>
        </w:rPr>
        <w:t>:</w:t>
      </w:r>
      <w:r w:rsidRPr="001F699E">
        <w:t xml:space="preserve"> Земельный участок с кадастровым номером </w:t>
      </w:r>
      <w:r w:rsidR="00D62C11" w:rsidRPr="00D62C11">
        <w:t>02:26:030401:778</w:t>
      </w:r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Категория земель </w:t>
      </w:r>
      <w:r w:rsidR="006D63C8" w:rsidRPr="006D63C8">
        <w:t>населенных пунктов</w:t>
      </w:r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Площадью </w:t>
      </w:r>
      <w:r w:rsidR="00D62C11" w:rsidRPr="00D62C11">
        <w:rPr>
          <w:kern w:val="3"/>
          <w:lang w:eastAsia="zh-CN"/>
        </w:rPr>
        <w:t>1171</w:t>
      </w:r>
      <w:r w:rsidRPr="001F699E">
        <w:t xml:space="preserve"> </w:t>
      </w:r>
      <w:proofErr w:type="spellStart"/>
      <w:r w:rsidRPr="001F699E">
        <w:t>кв.м</w:t>
      </w:r>
      <w:proofErr w:type="spellEnd"/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Местоположение: Республика Башкортостан, Иглинский р-н,</w:t>
      </w:r>
      <w:r w:rsidR="00014A4E">
        <w:t xml:space="preserve"> сельсовет</w:t>
      </w:r>
      <w:r w:rsidRPr="001F699E">
        <w:t xml:space="preserve"> </w:t>
      </w:r>
      <w:r w:rsidR="00D62C11" w:rsidRPr="00D62C11">
        <w:t>Улу-</w:t>
      </w:r>
      <w:proofErr w:type="spellStart"/>
      <w:r w:rsidR="00D62C11" w:rsidRPr="00D62C11">
        <w:t>Телякский</w:t>
      </w:r>
      <w:proofErr w:type="spellEnd"/>
      <w:r w:rsidR="00D62C11" w:rsidRPr="00D62C11">
        <w:t>, село Улу-Теляк</w:t>
      </w:r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Вид разрешенного использования: </w:t>
      </w:r>
      <w:r w:rsidR="00B42E41" w:rsidRPr="00B42E41">
        <w:t>для ведения личного подсобного хозяйства</w:t>
      </w:r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Срок аренды земельного участка: </w:t>
      </w:r>
      <w:r w:rsidR="00CE257A" w:rsidRPr="00CE257A">
        <w:t>20 лет</w:t>
      </w:r>
      <w:r w:rsidRPr="001F699E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Начальная цена предмета аукциона: </w:t>
      </w:r>
      <w:r w:rsidR="00EE1872" w:rsidRPr="00EE1872">
        <w:rPr>
          <w:kern w:val="3"/>
          <w:lang w:eastAsia="zh-CN"/>
        </w:rPr>
        <w:t>2053 (две тысячи пятьдесят три</w:t>
      </w:r>
      <w:r w:rsidRPr="001F699E">
        <w:t>) руб.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Шаг аукциона: </w:t>
      </w:r>
      <w:r w:rsidR="00EE1872" w:rsidRPr="00EE1872">
        <w:t>62 (шестьдесят два</w:t>
      </w:r>
      <w:r w:rsidRPr="001F699E">
        <w:t>) руб.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Размер задатка составляет: </w:t>
      </w:r>
      <w:r w:rsidR="00EE1872" w:rsidRPr="00EE1872">
        <w:t>2053 (две тысячи пятьдесят три</w:t>
      </w:r>
      <w:r w:rsidRPr="001F699E">
        <w:t>) руб.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lastRenderedPageBreak/>
        <w:t xml:space="preserve">Ограничения использования: </w:t>
      </w:r>
      <w:r w:rsidR="00035B0F" w:rsidRPr="00035B0F">
        <w:t>отсутствуют</w:t>
      </w:r>
      <w:r w:rsidR="00035B0F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035B0F" w:rsidRDefault="001F699E" w:rsidP="00035B0F">
      <w:pPr>
        <w:pStyle w:val="a3"/>
        <w:spacing w:before="5"/>
        <w:ind w:firstLine="709"/>
      </w:pPr>
      <w:r w:rsidRPr="001F699E">
        <w:t xml:space="preserve">- </w:t>
      </w:r>
      <w:r w:rsidR="00035B0F">
        <w:t xml:space="preserve">минимальная площадь –  1000 </w:t>
      </w:r>
      <w:proofErr w:type="spellStart"/>
      <w:r w:rsidR="00035B0F">
        <w:t>кв</w:t>
      </w:r>
      <w:proofErr w:type="gramStart"/>
      <w:r w:rsidR="00035B0F">
        <w:t>.м</w:t>
      </w:r>
      <w:proofErr w:type="spellEnd"/>
      <w:proofErr w:type="gramEnd"/>
      <w:r w:rsidR="00035B0F">
        <w:t>;</w:t>
      </w:r>
    </w:p>
    <w:p w:rsidR="00035B0F" w:rsidRDefault="00035B0F" w:rsidP="00035B0F">
      <w:pPr>
        <w:pStyle w:val="a3"/>
        <w:spacing w:before="5"/>
        <w:ind w:firstLine="709"/>
      </w:pPr>
      <w:r>
        <w:t xml:space="preserve">- максимальная площадь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035B0F" w:rsidRDefault="00035B0F" w:rsidP="00035B0F">
      <w:pPr>
        <w:pStyle w:val="a3"/>
        <w:spacing w:before="5"/>
        <w:ind w:firstLine="709"/>
      </w:pPr>
      <w:r>
        <w:t>- минимальная ширина участка по лицевой границе – 15 м;</w:t>
      </w:r>
    </w:p>
    <w:p w:rsidR="00035B0F" w:rsidRDefault="00035B0F" w:rsidP="00035B0F">
      <w:pPr>
        <w:pStyle w:val="a3"/>
        <w:spacing w:before="5"/>
        <w:ind w:firstLine="709"/>
      </w:pPr>
      <w:r>
        <w:t>- максимальная ширина участка  по лицевой границе – НР;</w:t>
      </w:r>
    </w:p>
    <w:p w:rsidR="00035B0F" w:rsidRDefault="00035B0F" w:rsidP="00035B0F">
      <w:pPr>
        <w:pStyle w:val="a3"/>
        <w:spacing w:before="5"/>
        <w:ind w:firstLine="709"/>
      </w:pPr>
      <w:r>
        <w:t>- минимальная ширина/глубина – 20 м;</w:t>
      </w:r>
    </w:p>
    <w:p w:rsidR="00035B0F" w:rsidRDefault="00035B0F" w:rsidP="00035B0F">
      <w:pPr>
        <w:pStyle w:val="a3"/>
        <w:spacing w:before="5"/>
        <w:ind w:firstLine="709"/>
      </w:pPr>
      <w:r>
        <w:t>- максимальная ширина/глубина – НР;</w:t>
      </w:r>
    </w:p>
    <w:p w:rsidR="00035B0F" w:rsidRDefault="00035B0F" w:rsidP="00035B0F">
      <w:pPr>
        <w:pStyle w:val="a3"/>
        <w:spacing w:before="5"/>
        <w:ind w:firstLine="709"/>
      </w:pPr>
      <w:r>
        <w:t>- максимальное количество наземных полных этажей – 3;</w:t>
      </w:r>
    </w:p>
    <w:p w:rsidR="00035B0F" w:rsidRDefault="00035B0F" w:rsidP="00035B0F">
      <w:pPr>
        <w:pStyle w:val="a3"/>
        <w:spacing w:before="5"/>
        <w:ind w:firstLine="709"/>
      </w:pPr>
      <w:r>
        <w:t>- минимальный отступ от красной линии – 5 м;</w:t>
      </w:r>
    </w:p>
    <w:p w:rsidR="00035B0F" w:rsidRDefault="00035B0F" w:rsidP="00035B0F">
      <w:pPr>
        <w:pStyle w:val="a3"/>
        <w:spacing w:before="5"/>
        <w:ind w:firstLine="709"/>
      </w:pPr>
      <w:r>
        <w:t>- максимальный коэффициент  застройки - 50 %;</w:t>
      </w:r>
    </w:p>
    <w:p w:rsidR="00035B0F" w:rsidRDefault="00035B0F" w:rsidP="00035B0F">
      <w:pPr>
        <w:pStyle w:val="a3"/>
        <w:spacing w:before="5"/>
        <w:ind w:firstLine="709"/>
      </w:pPr>
      <w:r>
        <w:t>- максимальная площадь гаража – НР;</w:t>
      </w:r>
    </w:p>
    <w:p w:rsidR="00035B0F" w:rsidRDefault="00035B0F" w:rsidP="00035B0F">
      <w:pPr>
        <w:pStyle w:val="a3"/>
        <w:spacing w:before="5"/>
        <w:ind w:firstLine="709"/>
      </w:pPr>
      <w:r>
        <w:t>- максимальная высота ограды – НР;</w:t>
      </w:r>
    </w:p>
    <w:p w:rsidR="001F699E" w:rsidRPr="001F699E" w:rsidRDefault="00035B0F" w:rsidP="00035B0F">
      <w:pPr>
        <w:pStyle w:val="a3"/>
        <w:spacing w:before="5"/>
        <w:ind w:left="0" w:firstLine="709"/>
      </w:pPr>
      <w:r>
        <w:t>- минимальный коэффициент озеленения – 20 %</w:t>
      </w:r>
      <w:r w:rsidR="0071225C">
        <w:t>.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F699E" w:rsidRPr="001F699E" w:rsidRDefault="001F699E" w:rsidP="00542D8B">
      <w:pPr>
        <w:pStyle w:val="a3"/>
        <w:spacing w:before="5"/>
        <w:ind w:left="0" w:firstLine="709"/>
        <w:rPr>
          <w:b/>
        </w:rPr>
      </w:pPr>
      <w:r w:rsidRPr="001F699E">
        <w:rPr>
          <w:b/>
        </w:rPr>
        <w:t>Газоснабжение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 xml:space="preserve">Организация, выдавшая информацию -  Филиал в д.Князево (Центральный филиал) ПАО «Газпром газораспределение Уфа». </w:t>
      </w:r>
    </w:p>
    <w:p w:rsidR="00F74DE5" w:rsidRDefault="00F74DE5" w:rsidP="009B2E7A">
      <w:pPr>
        <w:pStyle w:val="a3"/>
        <w:spacing w:before="5"/>
        <w:ind w:firstLine="609"/>
      </w:pPr>
      <w:r>
        <w:t xml:space="preserve">Возможно техническое подключение объекта с объемом газопотребления не более 5м3/час к существующему газопроводу низкого давления диаметром 63 мм, ориентировочное расстояние от точки подключения до границы земельного участка – 50 м.  </w:t>
      </w:r>
    </w:p>
    <w:p w:rsidR="00F74DE5" w:rsidRDefault="00F74DE5" w:rsidP="009B2E7A">
      <w:pPr>
        <w:pStyle w:val="a3"/>
        <w:spacing w:before="5"/>
        <w:ind w:firstLine="609"/>
      </w:pPr>
      <w:r>
        <w:t xml:space="preserve">Подключение объекта к сетям газораспределения осуществляется в рамках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РФ от 13.09.2021 № 1547 на основании договора о подключении. Технические условия подключения являются неотъемлемой частью договора. </w:t>
      </w:r>
    </w:p>
    <w:p w:rsidR="00F74DE5" w:rsidRDefault="00F74DE5" w:rsidP="009B2E7A">
      <w:pPr>
        <w:pStyle w:val="a3"/>
        <w:spacing w:before="5"/>
        <w:ind w:firstLine="609"/>
      </w:pPr>
      <w:r>
        <w:t>Срок подключения согласно Постановлению №1547 от 13.09.2021.</w:t>
      </w:r>
    </w:p>
    <w:p w:rsidR="001F699E" w:rsidRPr="001F699E" w:rsidRDefault="00F74DE5" w:rsidP="00F74DE5">
      <w:pPr>
        <w:pStyle w:val="a3"/>
        <w:spacing w:before="5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20.12.2022 №818 «Об установлении стандартизированных тарифных ставок, применяемых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Башкортостан».</w:t>
      </w:r>
    </w:p>
    <w:p w:rsidR="00B513A8" w:rsidRPr="00B513A8" w:rsidRDefault="00B513A8" w:rsidP="00B513A8">
      <w:pPr>
        <w:adjustRightInd w:val="0"/>
        <w:ind w:firstLine="709"/>
        <w:jc w:val="both"/>
        <w:rPr>
          <w:b/>
          <w:kern w:val="3"/>
          <w:sz w:val="28"/>
          <w:szCs w:val="28"/>
          <w:lang w:eastAsia="zh-CN"/>
        </w:rPr>
      </w:pPr>
      <w:r w:rsidRPr="00B513A8">
        <w:rPr>
          <w:b/>
          <w:kern w:val="3"/>
          <w:sz w:val="28"/>
          <w:szCs w:val="28"/>
          <w:lang w:eastAsia="zh-CN"/>
        </w:rPr>
        <w:t>Водоснабжение и водоотведение</w:t>
      </w:r>
    </w:p>
    <w:p w:rsidR="00B513A8" w:rsidRPr="00B513A8" w:rsidRDefault="00B513A8" w:rsidP="00B513A8">
      <w:pPr>
        <w:adjustRightInd w:val="0"/>
        <w:jc w:val="both"/>
        <w:rPr>
          <w:kern w:val="3"/>
          <w:sz w:val="28"/>
          <w:szCs w:val="28"/>
          <w:lang w:eastAsia="zh-CN"/>
        </w:rPr>
      </w:pPr>
      <w:r w:rsidRPr="00B513A8">
        <w:rPr>
          <w:kern w:val="3"/>
          <w:sz w:val="28"/>
          <w:szCs w:val="28"/>
          <w:lang w:eastAsia="zh-CN"/>
        </w:rPr>
        <w:t xml:space="preserve">Организация, выдавшая информацию – МУП «Водоканал».  </w:t>
      </w:r>
    </w:p>
    <w:p w:rsidR="00DF7DD4" w:rsidRDefault="00B513A8" w:rsidP="00B513A8">
      <w:pPr>
        <w:pStyle w:val="a3"/>
        <w:spacing w:before="5"/>
        <w:ind w:left="0" w:firstLine="709"/>
      </w:pPr>
      <w:r w:rsidRPr="00B513A8">
        <w:rPr>
          <w:kern w:val="3"/>
          <w:lang w:eastAsia="zh-CN"/>
        </w:rPr>
        <w:t xml:space="preserve">Присоединение к сетям водоснабжения возможно с ул. Калинина или ул. </w:t>
      </w:r>
      <w:proofErr w:type="spellStart"/>
      <w:r w:rsidRPr="00B513A8">
        <w:rPr>
          <w:kern w:val="3"/>
          <w:lang w:eastAsia="zh-CN"/>
        </w:rPr>
        <w:t>Леспромхозная</w:t>
      </w:r>
      <w:proofErr w:type="spellEnd"/>
      <w:r w:rsidRPr="00B513A8">
        <w:rPr>
          <w:kern w:val="3"/>
          <w:lang w:eastAsia="zh-CN"/>
        </w:rPr>
        <w:t xml:space="preserve"> с. Улу-Теляк. В виду отсутствия возможности подключения к водоотведению, заявителю предусмотреть возможность устройства </w:t>
      </w:r>
      <w:proofErr w:type="spellStart"/>
      <w:r w:rsidRPr="00B513A8">
        <w:rPr>
          <w:kern w:val="3"/>
          <w:lang w:eastAsia="zh-CN"/>
        </w:rPr>
        <w:t>шамбо</w:t>
      </w:r>
      <w:proofErr w:type="spellEnd"/>
      <w:r w:rsidRPr="00B513A8">
        <w:rPr>
          <w:kern w:val="3"/>
          <w:lang w:eastAsia="zh-CN"/>
        </w:rPr>
        <w:t>.</w:t>
      </w:r>
    </w:p>
    <w:p w:rsidR="001F699E" w:rsidRPr="001F699E" w:rsidRDefault="001F699E" w:rsidP="00542D8B">
      <w:pPr>
        <w:pStyle w:val="a3"/>
        <w:spacing w:before="5"/>
        <w:ind w:left="0" w:firstLine="709"/>
        <w:rPr>
          <w:b/>
        </w:rPr>
      </w:pPr>
      <w:r w:rsidRPr="001F699E">
        <w:rPr>
          <w:b/>
        </w:rPr>
        <w:t>Электроснабжение</w:t>
      </w:r>
    </w:p>
    <w:p w:rsidR="000B5917" w:rsidRDefault="001F699E" w:rsidP="00542D8B">
      <w:pPr>
        <w:pStyle w:val="a3"/>
        <w:spacing w:before="5"/>
        <w:ind w:left="0" w:firstLine="709"/>
      </w:pPr>
      <w:proofErr w:type="gramStart"/>
      <w:r w:rsidRPr="001F699E">
        <w:t>Организация</w:t>
      </w:r>
      <w:proofErr w:type="gramEnd"/>
      <w:r w:rsidRPr="001F699E">
        <w:t xml:space="preserve"> выдавшая информацию – ПО ЦЭС ООО «Башкирэнерго».</w:t>
      </w:r>
    </w:p>
    <w:p w:rsidR="00291BF4" w:rsidRDefault="00291BF4" w:rsidP="00291BF4">
      <w:pPr>
        <w:pStyle w:val="a3"/>
        <w:spacing w:before="5"/>
        <w:ind w:firstLine="709"/>
      </w:pPr>
      <w:proofErr w:type="gramStart"/>
      <w:r>
        <w:lastRenderedPageBreak/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Восточная,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291BF4" w:rsidRDefault="00291BF4" w:rsidP="00291BF4">
      <w:pPr>
        <w:pStyle w:val="a3"/>
        <w:spacing w:before="5"/>
        <w:ind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291BF4" w:rsidRDefault="00291BF4" w:rsidP="00291BF4">
      <w:pPr>
        <w:pStyle w:val="a3"/>
        <w:spacing w:before="5"/>
        <w:ind w:firstLine="709"/>
      </w:pPr>
      <w:r>
        <w:t>Срок действия технических условий: 2-6 лет.</w:t>
      </w:r>
    </w:p>
    <w:p w:rsidR="00291BF4" w:rsidRDefault="00291BF4" w:rsidP="00291BF4">
      <w:pPr>
        <w:pStyle w:val="a3"/>
        <w:spacing w:before="5"/>
        <w:ind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 г.). </w:t>
      </w:r>
    </w:p>
    <w:p w:rsidR="00291BF4" w:rsidRDefault="00291BF4" w:rsidP="00291BF4">
      <w:pPr>
        <w:pStyle w:val="a3"/>
        <w:spacing w:before="5"/>
        <w:ind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291BF4" w:rsidRDefault="00291BF4" w:rsidP="00291BF4">
      <w:pPr>
        <w:pStyle w:val="a3"/>
        <w:spacing w:before="5"/>
        <w:ind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291BF4" w:rsidRDefault="00291BF4" w:rsidP="00291BF4">
      <w:pPr>
        <w:pStyle w:val="a3"/>
        <w:spacing w:before="5"/>
        <w:ind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291BF4" w:rsidRDefault="00291BF4" w:rsidP="00291BF4">
      <w:pPr>
        <w:pStyle w:val="a3"/>
        <w:spacing w:before="5"/>
        <w:ind w:firstLine="709"/>
      </w:pPr>
      <w:r>
        <w:t>- техническими мероприятиями, подлежащих выполнению сетевой организацией;</w:t>
      </w:r>
    </w:p>
    <w:p w:rsidR="00291BF4" w:rsidRDefault="00291BF4" w:rsidP="00291BF4">
      <w:pPr>
        <w:pStyle w:val="a3"/>
        <w:spacing w:before="5"/>
        <w:ind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1F699E" w:rsidRPr="001F699E" w:rsidRDefault="00291BF4" w:rsidP="00291BF4">
      <w:pPr>
        <w:pStyle w:val="a3"/>
        <w:spacing w:before="5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1F699E" w:rsidRPr="001F699E" w:rsidRDefault="001F699E" w:rsidP="00542D8B">
      <w:pPr>
        <w:pStyle w:val="a3"/>
        <w:spacing w:before="5"/>
        <w:ind w:left="0" w:firstLine="709"/>
        <w:rPr>
          <w:b/>
        </w:rPr>
      </w:pPr>
      <w:r w:rsidRPr="001F699E">
        <w:rPr>
          <w:b/>
        </w:rPr>
        <w:t>Линии связи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Организация, выдавшая информацию – ПАО «Башинформсвязь».</w:t>
      </w:r>
    </w:p>
    <w:p w:rsidR="006C4745" w:rsidRDefault="006C4745" w:rsidP="00542D8B">
      <w:pPr>
        <w:pStyle w:val="a3"/>
        <w:spacing w:before="5"/>
        <w:ind w:left="0" w:firstLine="709"/>
      </w:pPr>
      <w:r>
        <w:t>Максимальная нагрузка в возможных точках подключения может составлять 100%.</w:t>
      </w:r>
    </w:p>
    <w:p w:rsidR="006C4745" w:rsidRDefault="006C4745" w:rsidP="00542D8B">
      <w:pPr>
        <w:pStyle w:val="a3"/>
        <w:spacing w:before="5"/>
        <w:ind w:left="0" w:firstLine="709"/>
      </w:pPr>
      <w:r>
        <w:t>Предельная свободная мощность существующих сетей до 1 Гбит/</w:t>
      </w:r>
      <w:proofErr w:type="gramStart"/>
      <w:r>
        <w:t>с</w:t>
      </w:r>
      <w:proofErr w:type="gramEnd"/>
      <w:r>
        <w:t>.</w:t>
      </w:r>
    </w:p>
    <w:p w:rsidR="006C4745" w:rsidRDefault="006C4745" w:rsidP="00542D8B">
      <w:pPr>
        <w:pStyle w:val="a3"/>
        <w:spacing w:before="5"/>
        <w:ind w:left="0" w:firstLine="709"/>
      </w:pPr>
      <w:r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6C4745" w:rsidRDefault="006C4745" w:rsidP="00542D8B">
      <w:pPr>
        <w:pStyle w:val="a3"/>
        <w:spacing w:before="5"/>
        <w:ind w:left="0" w:firstLine="709"/>
      </w:pPr>
      <w:r>
        <w:t>Точка подключения будет определена при запросе технических условий.</w:t>
      </w:r>
    </w:p>
    <w:p w:rsidR="006C4745" w:rsidRDefault="006C4745" w:rsidP="00542D8B">
      <w:pPr>
        <w:pStyle w:val="a3"/>
        <w:spacing w:before="5"/>
        <w:ind w:left="0" w:firstLine="709"/>
      </w:pPr>
      <w:r>
        <w:lastRenderedPageBreak/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6C4745" w:rsidRDefault="006C4745" w:rsidP="00542D8B">
      <w:pPr>
        <w:pStyle w:val="a3"/>
        <w:spacing w:before="5"/>
        <w:ind w:left="0" w:firstLine="709"/>
      </w:pPr>
      <w:r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>
        <w:t>mail</w:t>
      </w:r>
      <w:proofErr w:type="spellEnd"/>
      <w:r>
        <w:t>: info@rostelecom-rb.ru.</w:t>
      </w:r>
    </w:p>
    <w:p w:rsidR="001F699E" w:rsidRPr="001F699E" w:rsidRDefault="006C4745" w:rsidP="00542D8B">
      <w:pPr>
        <w:pStyle w:val="a3"/>
        <w:spacing w:before="5"/>
        <w:ind w:left="0" w:firstLine="709"/>
      </w:pPr>
      <w:r>
        <w:t>Срок действия технических условий – 3 года. В случае, если в течени</w:t>
      </w:r>
      <w:proofErr w:type="gramStart"/>
      <w:r>
        <w:t>и</w:t>
      </w:r>
      <w:proofErr w:type="gramEnd"/>
      <w:r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1F699E" w:rsidRPr="001F699E" w:rsidRDefault="001F699E" w:rsidP="00542D8B">
      <w:pPr>
        <w:pStyle w:val="a3"/>
        <w:spacing w:before="5"/>
        <w:ind w:left="0" w:firstLine="709"/>
        <w:rPr>
          <w:b/>
        </w:rPr>
      </w:pPr>
      <w:r w:rsidRPr="001F699E">
        <w:rPr>
          <w:b/>
        </w:rPr>
        <w:t>Теплоснабжение</w:t>
      </w:r>
    </w:p>
    <w:p w:rsidR="001F699E" w:rsidRPr="001F699E" w:rsidRDefault="001F699E" w:rsidP="00542D8B">
      <w:pPr>
        <w:pStyle w:val="a3"/>
        <w:spacing w:before="5"/>
        <w:ind w:left="0" w:firstLine="709"/>
      </w:pPr>
      <w:r w:rsidRPr="001F699E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Default="00A65A8C" w:rsidP="00AD5417">
      <w:pPr>
        <w:pStyle w:val="a3"/>
        <w:ind w:left="0" w:firstLine="709"/>
        <w:rPr>
          <w:b/>
        </w:rPr>
      </w:pPr>
    </w:p>
    <w:p w:rsidR="00A65A8C" w:rsidRPr="00A65A8C" w:rsidRDefault="00A65A8C" w:rsidP="00AD5417">
      <w:pPr>
        <w:pStyle w:val="a3"/>
        <w:ind w:left="0" w:firstLine="709"/>
      </w:pPr>
      <w:r w:rsidRPr="00A65A8C">
        <w:rPr>
          <w:b/>
        </w:rPr>
        <w:t xml:space="preserve">Лот № </w:t>
      </w:r>
      <w:r>
        <w:rPr>
          <w:b/>
        </w:rPr>
        <w:t>3</w:t>
      </w:r>
      <w:r w:rsidRPr="00A65A8C">
        <w:rPr>
          <w:b/>
        </w:rPr>
        <w:t>:</w:t>
      </w:r>
      <w:r w:rsidRPr="00A65A8C">
        <w:t xml:space="preserve"> Земельный участок с кадастровым номером </w:t>
      </w:r>
      <w:r w:rsidR="00A95A14" w:rsidRPr="00A95A14">
        <w:t>02:26:161604:251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Категория </w:t>
      </w:r>
      <w:r w:rsidR="003E01BE" w:rsidRPr="003E01BE">
        <w:t>населённых пунктов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Площадью </w:t>
      </w:r>
      <w:r w:rsidR="00C65022" w:rsidRPr="00C65022">
        <w:t>516</w:t>
      </w:r>
      <w:r w:rsidRPr="00A65A8C">
        <w:t xml:space="preserve"> </w:t>
      </w:r>
      <w:proofErr w:type="spellStart"/>
      <w:r w:rsidRPr="00A65A8C">
        <w:t>кв.м</w:t>
      </w:r>
      <w:proofErr w:type="spellEnd"/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Местоположение: Республика Башкортостан, Иглинский р-н, сельсовет </w:t>
      </w:r>
      <w:r w:rsidR="00C65022" w:rsidRPr="00C65022">
        <w:t xml:space="preserve">Акбердинский, с. </w:t>
      </w:r>
      <w:proofErr w:type="spellStart"/>
      <w:r w:rsidR="00C65022" w:rsidRPr="00C65022">
        <w:t>Карамалы</w:t>
      </w:r>
      <w:proofErr w:type="spellEnd"/>
      <w:r w:rsidR="00C65022" w:rsidRPr="00C65022">
        <w:t>, ул. Полевая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Вид разрешенного использования: </w:t>
      </w:r>
      <w:r w:rsidR="00F03F8A">
        <w:t>м</w:t>
      </w:r>
      <w:r w:rsidR="00F03F8A" w:rsidRPr="00F03F8A">
        <w:t>агазины товаров первой необходимости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Срок аренды земельного участка: </w:t>
      </w:r>
      <w:r w:rsidR="009C128C" w:rsidRPr="009C128C">
        <w:t>2 года 6 месяцев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Начальная цена предмета аукциона: </w:t>
      </w:r>
      <w:r w:rsidR="002460A0" w:rsidRPr="002460A0">
        <w:t>117369 (сто семнадцать тысяч триста шестьдесят девять</w:t>
      </w:r>
      <w:r w:rsidRPr="00A65A8C">
        <w:t>) руб.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Шаг аукциона: </w:t>
      </w:r>
      <w:r w:rsidR="002460A0" w:rsidRPr="002460A0">
        <w:t>3521 (три тысячи пятьсот двадцать один</w:t>
      </w:r>
      <w:r w:rsidRPr="00A65A8C">
        <w:t>) руб.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Размер задатка составляет: </w:t>
      </w:r>
      <w:r w:rsidR="002460A0" w:rsidRPr="002460A0">
        <w:t>117369 (сто семнадцать тысяч триста шестьдесят девять</w:t>
      </w:r>
      <w:r w:rsidRPr="00A65A8C">
        <w:t>) руб.</w:t>
      </w:r>
    </w:p>
    <w:p w:rsidR="002460A0" w:rsidRDefault="00A65A8C" w:rsidP="002460A0">
      <w:pPr>
        <w:pStyle w:val="a3"/>
        <w:ind w:firstLine="709"/>
      </w:pPr>
      <w:r w:rsidRPr="00A65A8C">
        <w:t xml:space="preserve">Ограничения использования: </w:t>
      </w:r>
      <w:r w:rsidR="00B35660">
        <w:t>п</w:t>
      </w:r>
      <w:r w:rsidR="002460A0">
        <w:t xml:space="preserve">о земельному участку проходит газопровод низкого давления для газоснабжения котельной школы на 60 учащихся. </w:t>
      </w:r>
      <w:proofErr w:type="gramStart"/>
      <w:r w:rsidR="002460A0">
        <w:t>В связи с данным обременением возникает необходимость соблюдения требований «Правил охраны газораспределительных сетей», утвержденных Постановлением Правительства РФ от 20.11.2000 № 878 – в виде территории, ограниченной условными линиями, проходящими на расстоянии 2 м с каждой стороны газопровода, требований СП 42-101-2003 «Общие положения по проектированию и строительству газораспределительных систем из металлических и полиэтиленовых труб» в части соблюдений минимально допустимых расстояний от газораспределительной сети</w:t>
      </w:r>
      <w:proofErr w:type="gramEnd"/>
      <w:r w:rsidR="002460A0">
        <w:t xml:space="preserve"> до зданий и сооружений, не относящихся к этой сети – 2 м от фундамента здания и сооружения.</w:t>
      </w:r>
    </w:p>
    <w:p w:rsidR="002460A0" w:rsidRDefault="002460A0" w:rsidP="002460A0">
      <w:pPr>
        <w:pStyle w:val="a3"/>
        <w:ind w:firstLine="709"/>
      </w:pPr>
      <w:r>
        <w:t xml:space="preserve">Производство земляных и строительных работ в охранной зоне газопровода </w:t>
      </w:r>
      <w:proofErr w:type="gramStart"/>
      <w:r>
        <w:t>должны</w:t>
      </w:r>
      <w:proofErr w:type="gramEnd"/>
      <w:r>
        <w:t xml:space="preserve"> производится только с предварительным уведомлением о начале земляных работ и в присутствии представителя филиала ПАО «Газпром газораспределение Уфа» в д. </w:t>
      </w:r>
      <w:proofErr w:type="spellStart"/>
      <w:r>
        <w:t>Князево</w:t>
      </w:r>
      <w:proofErr w:type="spellEnd"/>
      <w:r>
        <w:t xml:space="preserve"> (Центральный филиал).</w:t>
      </w:r>
    </w:p>
    <w:p w:rsidR="002460A0" w:rsidRDefault="002460A0" w:rsidP="002460A0">
      <w:pPr>
        <w:pStyle w:val="a3"/>
        <w:ind w:firstLine="709"/>
      </w:pPr>
      <w:r>
        <w:t xml:space="preserve">Учетный номер части: 02:26:161604:251/1, площадь: 104 </w:t>
      </w:r>
      <w:proofErr w:type="spellStart"/>
      <w:r>
        <w:t>кв.м</w:t>
      </w:r>
      <w:proofErr w:type="spellEnd"/>
      <w:r>
        <w:t xml:space="preserve">. Вид ограничения (обременения): ограничения прав на земельный участок, </w:t>
      </w:r>
      <w:r>
        <w:lastRenderedPageBreak/>
        <w:t xml:space="preserve">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>
        <w:t>выдан</w:t>
      </w:r>
      <w:proofErr w:type="gramEnd"/>
      <w:r>
        <w:t>: Правительство РФ; Содержание ограничения (обременения):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Российской Федерации от 24.02.2009 года №160); Реестровый номер границы: 02:26-6.366; Вид объекта реестра границ: Зона с особыми условиями использования территории; Вид зоны по документу: РБ, Иглинский район. Охранная зона ВЛ</w:t>
      </w:r>
      <w:proofErr w:type="gramStart"/>
      <w:r>
        <w:t>,К</w:t>
      </w:r>
      <w:proofErr w:type="gramEnd"/>
      <w:r>
        <w:t xml:space="preserve">Л 6-10 </w:t>
      </w:r>
      <w:proofErr w:type="spellStart"/>
      <w:r>
        <w:t>кВ</w:t>
      </w:r>
      <w:proofErr w:type="spellEnd"/>
      <w:r>
        <w:t xml:space="preserve"> Ф-387, Ф-388, Ф-389, Ф-390 РП </w:t>
      </w:r>
      <w:proofErr w:type="spellStart"/>
      <w:r>
        <w:t>Карамалы</w:t>
      </w:r>
      <w:proofErr w:type="spellEnd"/>
      <w:r>
        <w:t xml:space="preserve"> ООО «Башкирэнерго»; Тип зоны: Охранная зона инженерных коммуникаций; Номер: 1.</w:t>
      </w:r>
    </w:p>
    <w:p w:rsidR="002460A0" w:rsidRDefault="002460A0" w:rsidP="002460A0">
      <w:pPr>
        <w:pStyle w:val="a3"/>
        <w:ind w:firstLine="709"/>
      </w:pPr>
      <w:proofErr w:type="gramStart"/>
      <w:r>
        <w:t xml:space="preserve">Учетный номер части: 02:26:161604:251/2, площадь: 184 </w:t>
      </w:r>
      <w:proofErr w:type="spellStart"/>
      <w:r>
        <w:t>кв.м</w:t>
      </w:r>
      <w:proofErr w:type="spellEnd"/>
      <w: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</w:t>
      </w:r>
      <w:proofErr w:type="gramEnd"/>
      <w:r>
        <w:t xml:space="preserve"> Правительство РФ; Содержание ограничения (обременения):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160. </w:t>
      </w:r>
      <w:proofErr w:type="gramStart"/>
      <w: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</w:t>
      </w:r>
      <w:proofErr w:type="gramEnd"/>
      <w:r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</w:t>
      </w:r>
      <w:proofErr w:type="gramEnd"/>
      <w:r>
        <w:t xml:space="preserve"> электропередачи; размещать свалки; производить работы ударными механизмами, сбрасывать тяжести массой свыше 5 тонн, </w:t>
      </w:r>
      <w:r>
        <w:lastRenderedPageBreak/>
        <w:t xml:space="preserve">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>
        <w:t>провеса проводов переходов воздушных линий электропередачи</w:t>
      </w:r>
      <w:proofErr w:type="gramEnd"/>
      <w: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>
        <w:t>проезд машин и механизмов, имеющих общую высоту с грузом или без груза от поверхности дороги более 4,5 метра; земляные работы на глубине более 0,3 метра (на вспахиваемых землях на глубине более 0,45 метра), а также планировка грунта; полив сельскохозяйственных культур в случае, если высота струи воды может составить свыше 3 метров;</w:t>
      </w:r>
      <w:proofErr w:type="gramEnd"/>
      <w:r>
        <w:t xml:space="preserve">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</w:t>
      </w:r>
      <w:proofErr w:type="gramStart"/>
      <w:r>
        <w:t xml:space="preserve">.; </w:t>
      </w:r>
      <w:proofErr w:type="gramEnd"/>
      <w:r>
        <w:t xml:space="preserve">Реестровый номер границы: 02:26-6.94; Вид объекта реестра границ: Зона с особыми условиями использования территории; Вид зоны по документу: РБ, МР Иглинский район. Охранная зона </w:t>
      </w:r>
      <w:proofErr w:type="gramStart"/>
      <w:r>
        <w:t>ВЛ</w:t>
      </w:r>
      <w:proofErr w:type="gramEnd"/>
      <w:r>
        <w:t xml:space="preserve"> 0,4 </w:t>
      </w:r>
      <w:proofErr w:type="spellStart"/>
      <w:r>
        <w:t>кВ</w:t>
      </w:r>
      <w:proofErr w:type="spellEnd"/>
      <w:r>
        <w:t xml:space="preserve"> от КТП-2023,1749,4431,2394,2392,399,4074,4080,3057, КТПН-1606, ЗТП-548, КТПК-1441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Карамалы</w:t>
      </w:r>
      <w:proofErr w:type="spellEnd"/>
      <w:r>
        <w:t>; ООО "Башкирэнерго"; Тип зоны: Охранная зона инженерных коммуникаций; Номер: 1.</w:t>
      </w:r>
    </w:p>
    <w:p w:rsidR="002460A0" w:rsidRDefault="002460A0" w:rsidP="002460A0">
      <w:pPr>
        <w:pStyle w:val="a3"/>
        <w:ind w:firstLine="709"/>
      </w:pPr>
      <w:r>
        <w:t xml:space="preserve">ООО «Башкирэнерго» сообщает, что вблизи земельного участка проходит ВЛ-10 </w:t>
      </w:r>
      <w:proofErr w:type="spellStart"/>
      <w:r>
        <w:t>кВ</w:t>
      </w:r>
      <w:proofErr w:type="spellEnd"/>
      <w:r>
        <w:t xml:space="preserve"> Ф-390 РП </w:t>
      </w:r>
      <w:proofErr w:type="spellStart"/>
      <w:r>
        <w:t>Карамалы</w:t>
      </w:r>
      <w:proofErr w:type="spellEnd"/>
      <w:r>
        <w:t>, с установленной охранной зоной с учетным номером с учетным номером 02.26.2.190.</w:t>
      </w:r>
    </w:p>
    <w:p w:rsidR="002460A0" w:rsidRDefault="002460A0" w:rsidP="002460A0">
      <w:pPr>
        <w:pStyle w:val="a3"/>
        <w:ind w:firstLine="709"/>
      </w:pPr>
      <w:r>
        <w:t xml:space="preserve">Охранные зоны с особыми условиями использования устанавливаются для обеспечения безопасного и безаварийного функционирования, безопасной эксплуатации объектов электроэнергетики независимо от категорий земель, в состав которых входят эти земельные участки. Строительство объектов необходимо согласовывать с ПО ЦЭС ООО «Башкирэнерго» план/схему застройки, так как любые изменения могут повлечь риски в </w:t>
      </w:r>
      <w:r>
        <w:lastRenderedPageBreak/>
        <w:t>обслуживании/эксплуатации линии электропередачи, что противоречит подпункту «б» пункта 8, а также пункту 9 Правил.</w:t>
      </w:r>
    </w:p>
    <w:p w:rsidR="002460A0" w:rsidRDefault="002460A0" w:rsidP="002460A0">
      <w:pPr>
        <w:pStyle w:val="a3"/>
        <w:ind w:firstLine="709"/>
      </w:pPr>
      <w:r>
        <w:t>Несоблюдение требований нормативно-технических документов в области электроэнергетики приводит к угрозе поражения людей электрическим током, а также снижению надежности электроснабжения ответственных потребителей с возможным развитием аварийной ситуации и нарушений функционирования объектов электросетевого хозяйства.</w:t>
      </w:r>
    </w:p>
    <w:p w:rsidR="002460A0" w:rsidRDefault="002460A0" w:rsidP="002460A0">
      <w:pPr>
        <w:pStyle w:val="a3"/>
        <w:ind w:left="0" w:firstLine="709"/>
      </w:pPr>
      <w:r>
        <w:t xml:space="preserve">Работы по внесению изменений в охранную зону ВЛ-0,4 </w:t>
      </w:r>
      <w:proofErr w:type="spellStart"/>
      <w:r>
        <w:t>кВ</w:t>
      </w:r>
      <w:proofErr w:type="spellEnd"/>
      <w:r>
        <w:t xml:space="preserve"> с учетными номером 02.26.2.242, </w:t>
      </w:r>
      <w:proofErr w:type="gramStart"/>
      <w:r>
        <w:t>накладывающая</w:t>
      </w:r>
      <w:proofErr w:type="gramEnd"/>
      <w:r>
        <w:t xml:space="preserve"> ограничение на земельный участок, будут выполнены в плановом порядке, в связи с выносом линий электропередачи с земельного участка.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501F00" w:rsidRDefault="00A65A8C" w:rsidP="00501F00">
      <w:pPr>
        <w:pStyle w:val="a3"/>
        <w:ind w:firstLine="709"/>
      </w:pPr>
      <w:r w:rsidRPr="00A65A8C">
        <w:t xml:space="preserve">- </w:t>
      </w:r>
      <w:r w:rsidR="00501F00">
        <w:t>минимальная площадь –  НР;</w:t>
      </w:r>
    </w:p>
    <w:p w:rsidR="00501F00" w:rsidRDefault="00501F00" w:rsidP="00501F00">
      <w:pPr>
        <w:pStyle w:val="a3"/>
        <w:ind w:firstLine="709"/>
      </w:pPr>
      <w:r>
        <w:t>- максимальная площадь –  НР;</w:t>
      </w:r>
    </w:p>
    <w:p w:rsidR="00501F00" w:rsidRDefault="00501F00" w:rsidP="00501F00">
      <w:pPr>
        <w:pStyle w:val="a3"/>
        <w:ind w:firstLine="709"/>
      </w:pPr>
      <w:r>
        <w:t>- минимальная ширина участка по лицевой границе – НР;</w:t>
      </w:r>
    </w:p>
    <w:p w:rsidR="00501F00" w:rsidRDefault="00501F00" w:rsidP="00501F00">
      <w:pPr>
        <w:pStyle w:val="a3"/>
        <w:ind w:firstLine="709"/>
      </w:pPr>
      <w:r>
        <w:t>- максимальная ширина участка  по лицевой границе – НР;</w:t>
      </w:r>
    </w:p>
    <w:p w:rsidR="00501F00" w:rsidRDefault="00501F00" w:rsidP="00501F00">
      <w:pPr>
        <w:pStyle w:val="a3"/>
        <w:ind w:firstLine="709"/>
      </w:pPr>
      <w:r>
        <w:t>- минимальная ширина/глубина – НР;</w:t>
      </w:r>
    </w:p>
    <w:p w:rsidR="00501F00" w:rsidRDefault="00501F00" w:rsidP="00501F00">
      <w:pPr>
        <w:pStyle w:val="a3"/>
        <w:ind w:firstLine="709"/>
      </w:pPr>
      <w:r>
        <w:t>- максимальная ширина/глубина – НР;</w:t>
      </w:r>
    </w:p>
    <w:p w:rsidR="00501F00" w:rsidRDefault="00501F00" w:rsidP="00501F00">
      <w:pPr>
        <w:pStyle w:val="a3"/>
        <w:ind w:firstLine="709"/>
      </w:pPr>
      <w:r>
        <w:t>- максимальное количество наземных полных этажей – НР;</w:t>
      </w:r>
    </w:p>
    <w:p w:rsidR="00501F00" w:rsidRDefault="00501F00" w:rsidP="00501F00">
      <w:pPr>
        <w:pStyle w:val="a3"/>
        <w:ind w:firstLine="709"/>
      </w:pPr>
      <w:r>
        <w:t>- минимальный отступ от красной линии – НР;</w:t>
      </w:r>
    </w:p>
    <w:p w:rsidR="00501F00" w:rsidRDefault="00501F00" w:rsidP="00501F00">
      <w:pPr>
        <w:pStyle w:val="a3"/>
        <w:ind w:firstLine="709"/>
      </w:pPr>
      <w:r>
        <w:t>- максимальный коэффициент  застройки - 50 %;</w:t>
      </w:r>
    </w:p>
    <w:p w:rsidR="00501F00" w:rsidRDefault="00501F00" w:rsidP="00501F00">
      <w:pPr>
        <w:pStyle w:val="a3"/>
        <w:ind w:firstLine="709"/>
      </w:pPr>
      <w:r>
        <w:t>- максимальная площадь гаража – НР;</w:t>
      </w:r>
    </w:p>
    <w:p w:rsidR="00501F00" w:rsidRDefault="00501F00" w:rsidP="00501F00">
      <w:pPr>
        <w:pStyle w:val="a3"/>
        <w:ind w:firstLine="709"/>
      </w:pPr>
      <w:r>
        <w:t>- максимальная высота ограды – НР;</w:t>
      </w:r>
    </w:p>
    <w:p w:rsidR="00A65A8C" w:rsidRPr="00A65A8C" w:rsidRDefault="00501F00" w:rsidP="00501F00">
      <w:pPr>
        <w:pStyle w:val="a3"/>
        <w:ind w:left="0" w:firstLine="709"/>
      </w:pPr>
      <w:r>
        <w:t>- минимальный коэффициент озеленения – 20 %</w:t>
      </w:r>
      <w:r w:rsidR="00396D22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Газоснабжение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Организация, выдавшая информацию -  Филиал в </w:t>
      </w:r>
      <w:proofErr w:type="spellStart"/>
      <w:r w:rsidRPr="00A65A8C">
        <w:t>д</w:t>
      </w:r>
      <w:proofErr w:type="gramStart"/>
      <w:r w:rsidRPr="00A65A8C">
        <w:t>.К</w:t>
      </w:r>
      <w:proofErr w:type="gramEnd"/>
      <w:r w:rsidRPr="00A65A8C">
        <w:t>нязево</w:t>
      </w:r>
      <w:proofErr w:type="spellEnd"/>
      <w:r w:rsidRPr="00A65A8C">
        <w:t xml:space="preserve"> (Центральный филиал) ПАО «Газпром газораспределение Уфа». </w:t>
      </w:r>
    </w:p>
    <w:p w:rsidR="00525C98" w:rsidRDefault="00525C98" w:rsidP="00B550BA">
      <w:pPr>
        <w:pStyle w:val="a3"/>
        <w:ind w:firstLine="609"/>
      </w:pPr>
      <w:r>
        <w:t xml:space="preserve">Возможно техническое подключение объекта с объемом газопотребления не более 5м3/час к существующему газопроводу низкого давления диаметром 63 мм, ориентировочное расстояние от точки подключения до границы земельного участка – более 9,0 м.  По земельному участку проходит газопровод низкого давления для газоснабжения котельной школы на 60 учащихся. </w:t>
      </w:r>
      <w:proofErr w:type="gramStart"/>
      <w:r>
        <w:t>В связи с данным обременением возникает необходимость соблюдения требований «Правил охраны газораспределительных сетей», утвержденных Постановлением Правительства РФ от 20.11.2000 № 878 – в виде территории, ограниченной условными линиями, проходящими на расстоянии 2 м с каждой стороны газопровода, требований СП 42-101-2003 «Общие положения по проектированию и строительству газораспределительных систем из металлических и полиэтиленовых труб» в части соблюдений минимально допустимых расстояний от газораспределительной сети</w:t>
      </w:r>
      <w:proofErr w:type="gramEnd"/>
      <w:r>
        <w:t xml:space="preserve"> до зданий и сооружений, не относящихся к этой сети – 2 м от фундамента здания и сооружения.</w:t>
      </w:r>
    </w:p>
    <w:p w:rsidR="00525C98" w:rsidRDefault="00525C98" w:rsidP="00B550BA">
      <w:pPr>
        <w:pStyle w:val="a3"/>
        <w:ind w:firstLine="609"/>
      </w:pPr>
      <w:r>
        <w:t xml:space="preserve">Производство земляных и строительных работ в охранной зоне газопровода </w:t>
      </w:r>
      <w:proofErr w:type="gramStart"/>
      <w:r>
        <w:lastRenderedPageBreak/>
        <w:t>должны</w:t>
      </w:r>
      <w:proofErr w:type="gramEnd"/>
      <w:r>
        <w:t xml:space="preserve"> производится только с предварительным уведомлением о начале земляных работ и в присутствии представителя филиала ПАО «Газпром газораспределение Уфа» в д. </w:t>
      </w:r>
      <w:proofErr w:type="spellStart"/>
      <w:r>
        <w:t>Князево</w:t>
      </w:r>
      <w:proofErr w:type="spellEnd"/>
      <w:r>
        <w:t xml:space="preserve"> (Центральный филиал).</w:t>
      </w:r>
    </w:p>
    <w:p w:rsidR="00525C98" w:rsidRDefault="00525C98" w:rsidP="00B550BA">
      <w:pPr>
        <w:pStyle w:val="a3"/>
        <w:ind w:firstLine="609"/>
      </w:pPr>
      <w:r>
        <w:t xml:space="preserve">Подключение объекта к сетям газораспределения осуществляется в рамках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РФ от 13.09.2021 № 1547 на основании договора о подключении. Технические условия подключения являются неотъемлемой частью договора. </w:t>
      </w:r>
    </w:p>
    <w:p w:rsidR="00525C98" w:rsidRDefault="00525C98" w:rsidP="00525C98">
      <w:pPr>
        <w:pStyle w:val="a3"/>
        <w:ind w:firstLine="609"/>
      </w:pPr>
      <w:r>
        <w:t>Срок подключения согласно Постановлению №1547 от 13.09.2021.</w:t>
      </w:r>
    </w:p>
    <w:p w:rsidR="00A65A8C" w:rsidRPr="00A65A8C" w:rsidRDefault="00525C98" w:rsidP="00525C98">
      <w:pPr>
        <w:pStyle w:val="a3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20.12.2022 №818 «Об установлении стандартизированных тарифных ставок, применяемых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Башкортостан».</w:t>
      </w:r>
    </w:p>
    <w:p w:rsidR="00F46ECB" w:rsidRPr="00F46ECB" w:rsidRDefault="00F46ECB" w:rsidP="00F46ECB">
      <w:pPr>
        <w:adjustRightInd w:val="0"/>
        <w:ind w:firstLine="709"/>
        <w:jc w:val="both"/>
        <w:rPr>
          <w:b/>
          <w:kern w:val="3"/>
          <w:sz w:val="28"/>
          <w:szCs w:val="28"/>
          <w:lang w:eastAsia="zh-CN"/>
        </w:rPr>
      </w:pPr>
      <w:r w:rsidRPr="00F46ECB">
        <w:rPr>
          <w:b/>
          <w:kern w:val="3"/>
          <w:sz w:val="28"/>
          <w:szCs w:val="28"/>
          <w:lang w:eastAsia="zh-CN"/>
        </w:rPr>
        <w:t>Водоснабжение и водоотведение</w:t>
      </w:r>
    </w:p>
    <w:p w:rsidR="00F46ECB" w:rsidRPr="00F46ECB" w:rsidRDefault="00F46ECB" w:rsidP="00F46ECB">
      <w:pPr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F46ECB">
        <w:rPr>
          <w:kern w:val="3"/>
          <w:sz w:val="28"/>
          <w:szCs w:val="28"/>
          <w:lang w:eastAsia="zh-CN"/>
        </w:rPr>
        <w:t xml:space="preserve">Организация, выдавшая информацию – Администрация сельского поселения Акбердинский сельсовет МР Иглинский район РБ.  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F46ECB">
        <w:rPr>
          <w:kern w:val="3"/>
          <w:sz w:val="28"/>
          <w:szCs w:val="28"/>
          <w:lang w:eastAsia="zh-CN"/>
        </w:rPr>
        <w:t>шамбо</w:t>
      </w:r>
      <w:proofErr w:type="spellEnd"/>
      <w:r w:rsidRPr="00F46ECB">
        <w:rPr>
          <w:kern w:val="3"/>
          <w:sz w:val="28"/>
          <w:szCs w:val="28"/>
          <w:lang w:eastAsia="zh-CN"/>
        </w:rPr>
        <w:t>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Электроснабжение</w:t>
      </w:r>
    </w:p>
    <w:p w:rsidR="00A65A8C" w:rsidRPr="00A65A8C" w:rsidRDefault="00A65A8C" w:rsidP="00AD5417">
      <w:pPr>
        <w:pStyle w:val="a3"/>
        <w:ind w:left="0" w:firstLine="709"/>
      </w:pPr>
      <w:proofErr w:type="gramStart"/>
      <w:r w:rsidRPr="00A65A8C">
        <w:t>Организация</w:t>
      </w:r>
      <w:proofErr w:type="gramEnd"/>
      <w:r w:rsidRPr="00A65A8C">
        <w:t xml:space="preserve"> выдавшая информацию – ПО ЦЭС ООО «Башкирэнерго».</w:t>
      </w:r>
    </w:p>
    <w:p w:rsidR="0049718C" w:rsidRDefault="0049718C" w:rsidP="0049718C">
      <w:pPr>
        <w:pStyle w:val="a3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49718C" w:rsidRDefault="0049718C" w:rsidP="0010159A">
      <w:pPr>
        <w:pStyle w:val="a3"/>
        <w:ind w:left="0"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49718C" w:rsidRDefault="0049718C" w:rsidP="0010159A">
      <w:pPr>
        <w:pStyle w:val="a3"/>
        <w:ind w:left="0" w:firstLine="709"/>
      </w:pPr>
      <w:r>
        <w:t>Срок действия технических условий: 2-6 лет.</w:t>
      </w:r>
    </w:p>
    <w:p w:rsidR="0049718C" w:rsidRDefault="0049718C" w:rsidP="0010159A">
      <w:pPr>
        <w:pStyle w:val="a3"/>
        <w:ind w:left="0"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 г.). </w:t>
      </w:r>
    </w:p>
    <w:p w:rsidR="0049718C" w:rsidRDefault="0049718C" w:rsidP="0010159A">
      <w:pPr>
        <w:pStyle w:val="a3"/>
        <w:ind w:left="0" w:firstLine="709"/>
      </w:pPr>
      <w:r>
        <w:t xml:space="preserve">Для осуществления технологического присоединения необходимо наличие </w:t>
      </w:r>
      <w:r>
        <w:lastRenderedPageBreak/>
        <w:t>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49718C" w:rsidRDefault="0049718C" w:rsidP="0010159A">
      <w:pPr>
        <w:pStyle w:val="a3"/>
        <w:ind w:left="0"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49718C" w:rsidRDefault="0049718C" w:rsidP="0010159A">
      <w:pPr>
        <w:pStyle w:val="a3"/>
        <w:ind w:left="0"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49718C" w:rsidRDefault="0049718C" w:rsidP="0010159A">
      <w:pPr>
        <w:pStyle w:val="a3"/>
        <w:ind w:left="0" w:firstLine="709"/>
      </w:pPr>
      <w:r>
        <w:t>- техническими мероприятиями, подлежащих выполнению сетевой организацией;</w:t>
      </w:r>
    </w:p>
    <w:p w:rsidR="0049718C" w:rsidRDefault="0049718C" w:rsidP="0010159A">
      <w:pPr>
        <w:pStyle w:val="a3"/>
        <w:ind w:left="0"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A65A8C" w:rsidRPr="00A65A8C" w:rsidRDefault="0049718C" w:rsidP="0010159A">
      <w:pPr>
        <w:pStyle w:val="a3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Линии связи</w:t>
      </w:r>
    </w:p>
    <w:p w:rsidR="00A65A8C" w:rsidRPr="00A65A8C" w:rsidRDefault="00A65A8C" w:rsidP="00AD5417">
      <w:pPr>
        <w:pStyle w:val="a3"/>
        <w:ind w:left="0" w:firstLine="709"/>
      </w:pPr>
      <w:r w:rsidRPr="00A65A8C">
        <w:t>Организация, выдавшая информацию – ПАО «Башинформсвязь».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Максимальная нагрузка в возможных точках подключения может составлять 100%.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Предельная свободная мощность существующих сетей до 1 Гбит/</w:t>
      </w:r>
      <w:proofErr w:type="gramStart"/>
      <w:r w:rsidRPr="00A65A8C">
        <w:t>с</w:t>
      </w:r>
      <w:proofErr w:type="gramEnd"/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Точка подключения будет определена при запросе технических условий.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A65A8C">
        <w:t>mail</w:t>
      </w:r>
      <w:proofErr w:type="spellEnd"/>
      <w:r w:rsidRPr="00A65A8C">
        <w:t>: info@rostelecom-rb.ru.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Срок действия технических условий – 3 года. В случае, если в течени</w:t>
      </w:r>
      <w:proofErr w:type="gramStart"/>
      <w:r w:rsidRPr="00A65A8C">
        <w:t>и</w:t>
      </w:r>
      <w:proofErr w:type="gramEnd"/>
      <w:r w:rsidRPr="00A65A8C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Теплоснабжение</w:t>
      </w:r>
    </w:p>
    <w:p w:rsidR="00A65A8C" w:rsidRPr="00A65A8C" w:rsidRDefault="00A65A8C" w:rsidP="00AD5417">
      <w:pPr>
        <w:pStyle w:val="a3"/>
        <w:ind w:left="0" w:firstLine="709"/>
      </w:pPr>
      <w:r w:rsidRPr="00A65A8C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Default="00A65A8C" w:rsidP="008F153A">
      <w:pPr>
        <w:pStyle w:val="a3"/>
        <w:spacing w:before="5"/>
        <w:ind w:left="0" w:firstLine="709"/>
      </w:pPr>
    </w:p>
    <w:p w:rsidR="00816F58" w:rsidRPr="00B323C1" w:rsidRDefault="00B671CF" w:rsidP="00622A12">
      <w:pPr>
        <w:pStyle w:val="1"/>
        <w:tabs>
          <w:tab w:val="left" w:pos="9923"/>
        </w:tabs>
        <w:ind w:left="0" w:right="-64" w:firstLine="709"/>
        <w:jc w:val="both"/>
        <w:rPr>
          <w:b w:val="0"/>
        </w:rPr>
      </w:pPr>
      <w:r w:rsidRPr="00B323C1">
        <w:t>Место, сроки подачи (приема) заявок, определения участников и</w:t>
      </w:r>
      <w:r w:rsidRPr="00B323C1">
        <w:rPr>
          <w:spacing w:val="-67"/>
        </w:rPr>
        <w:t xml:space="preserve"> </w:t>
      </w:r>
      <w:r w:rsidRPr="00B323C1">
        <w:t>проведения</w:t>
      </w:r>
      <w:r w:rsidRPr="00B323C1">
        <w:rPr>
          <w:spacing w:val="-3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="008951F1">
        <w:t xml:space="preserve"> </w:t>
      </w:r>
      <w:r w:rsidRPr="00B323C1">
        <w:t>(</w:t>
      </w:r>
      <w:r w:rsidR="008951F1">
        <w:t>у</w:t>
      </w:r>
      <w:r w:rsidRPr="00B323C1">
        <w:t>казанное в настоящем Извещении о проведении электронных</w:t>
      </w:r>
      <w:r w:rsidRPr="00B323C1">
        <w:rPr>
          <w:spacing w:val="-67"/>
        </w:rPr>
        <w:t xml:space="preserve"> </w:t>
      </w:r>
      <w:r w:rsidRPr="00B323C1">
        <w:t>аукционов</w:t>
      </w:r>
      <w:r w:rsidRPr="00B323C1">
        <w:rPr>
          <w:spacing w:val="-2"/>
        </w:rPr>
        <w:t xml:space="preserve"> </w:t>
      </w:r>
      <w:r w:rsidRPr="00B323C1">
        <w:t>время -</w:t>
      </w:r>
      <w:r w:rsidRPr="00B323C1">
        <w:rPr>
          <w:spacing w:val="-3"/>
        </w:rPr>
        <w:t xml:space="preserve"> </w:t>
      </w:r>
      <w:r w:rsidRPr="00B323C1">
        <w:t>местное)</w:t>
      </w:r>
    </w:p>
    <w:p w:rsidR="00816F58" w:rsidRPr="00B323C1" w:rsidRDefault="00816F58" w:rsidP="00622A12">
      <w:pPr>
        <w:pStyle w:val="a3"/>
        <w:spacing w:before="7"/>
        <w:ind w:left="0" w:firstLine="709"/>
        <w:rPr>
          <w:b/>
          <w:sz w:val="27"/>
        </w:rPr>
      </w:pPr>
    </w:p>
    <w:p w:rsidR="00816F58" w:rsidRPr="00B323C1" w:rsidRDefault="00B671CF" w:rsidP="00622A12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2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6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площадка» https://www.roseltorg.ru/.</w:t>
      </w:r>
    </w:p>
    <w:p w:rsidR="00816F58" w:rsidRPr="00C12EFA" w:rsidRDefault="00B671CF" w:rsidP="00622A12">
      <w:pPr>
        <w:spacing w:line="322" w:lineRule="exact"/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34"/>
          <w:sz w:val="28"/>
        </w:rPr>
        <w:t xml:space="preserve"> </w:t>
      </w:r>
      <w:r w:rsidRPr="00B323C1">
        <w:rPr>
          <w:b/>
          <w:sz w:val="28"/>
        </w:rPr>
        <w:t>проведения</w:t>
      </w:r>
      <w:r w:rsidRPr="00B323C1">
        <w:rPr>
          <w:b/>
          <w:spacing w:val="32"/>
          <w:sz w:val="28"/>
        </w:rPr>
        <w:t xml:space="preserve"> </w:t>
      </w:r>
      <w:r w:rsidRPr="00B323C1">
        <w:rPr>
          <w:b/>
          <w:sz w:val="28"/>
        </w:rPr>
        <w:t>электронного</w:t>
      </w:r>
      <w:r w:rsidRPr="00B323C1">
        <w:rPr>
          <w:b/>
          <w:spacing w:val="33"/>
          <w:sz w:val="28"/>
        </w:rPr>
        <w:t xml:space="preserve"> </w:t>
      </w:r>
      <w:r w:rsidRPr="00B323C1">
        <w:rPr>
          <w:b/>
          <w:sz w:val="28"/>
        </w:rPr>
        <w:t>аукциона:</w:t>
      </w:r>
      <w:r w:rsidRPr="00B323C1">
        <w:rPr>
          <w:b/>
          <w:spacing w:val="3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34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32"/>
          <w:sz w:val="28"/>
        </w:rPr>
        <w:t xml:space="preserve"> </w:t>
      </w:r>
      <w:r w:rsidRPr="00B323C1">
        <w:rPr>
          <w:sz w:val="28"/>
        </w:rPr>
        <w:t>АО</w:t>
      </w:r>
      <w:r w:rsidR="00C12EFA">
        <w:rPr>
          <w:sz w:val="28"/>
        </w:rPr>
        <w:t xml:space="preserve"> </w:t>
      </w:r>
      <w:r w:rsidRPr="00C12EFA">
        <w:rPr>
          <w:sz w:val="28"/>
        </w:rPr>
        <w:t>«Единая электронная торговая площадка» https://178fz.roseltorg.ru/#auth/login.</w:t>
      </w:r>
    </w:p>
    <w:p w:rsidR="00816F58" w:rsidRPr="00C12EFA" w:rsidRDefault="00B671CF" w:rsidP="00622A12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начала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4"/>
          <w:sz w:val="28"/>
        </w:rPr>
        <w:t xml:space="preserve"> </w:t>
      </w:r>
      <w:r w:rsidR="00BB7B97" w:rsidRPr="00BB7B97">
        <w:rPr>
          <w:spacing w:val="24"/>
          <w:sz w:val="28"/>
        </w:rPr>
        <w:t>0</w:t>
      </w:r>
      <w:r w:rsidR="00FF68A3">
        <w:rPr>
          <w:spacing w:val="24"/>
          <w:sz w:val="28"/>
        </w:rPr>
        <w:t>7</w:t>
      </w:r>
      <w:r w:rsidRPr="00BB7B97">
        <w:rPr>
          <w:sz w:val="28"/>
        </w:rPr>
        <w:t>.</w:t>
      </w:r>
      <w:r w:rsidR="004F5C8B">
        <w:rPr>
          <w:sz w:val="28"/>
        </w:rPr>
        <w:t>0</w:t>
      </w:r>
      <w:r w:rsidR="00FF68A3">
        <w:rPr>
          <w:sz w:val="28"/>
        </w:rPr>
        <w:t>8</w:t>
      </w:r>
      <w:r w:rsidRPr="00B323C1">
        <w:rPr>
          <w:sz w:val="28"/>
        </w:rPr>
        <w:t>.202</w:t>
      </w:r>
      <w:r w:rsidR="004F5C8B">
        <w:rPr>
          <w:sz w:val="28"/>
        </w:rPr>
        <w:t>4</w:t>
      </w:r>
      <w:r w:rsidRPr="00B323C1">
        <w:rPr>
          <w:spacing w:val="24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7"/>
          <w:sz w:val="28"/>
        </w:rPr>
        <w:t xml:space="preserve"> </w:t>
      </w:r>
      <w:r w:rsidR="00136743">
        <w:rPr>
          <w:spacing w:val="17"/>
          <w:sz w:val="28"/>
        </w:rPr>
        <w:t>09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часов</w:t>
      </w:r>
      <w:r w:rsidR="003E3FDA" w:rsidRPr="00B323C1">
        <w:rPr>
          <w:spacing w:val="15"/>
          <w:sz w:val="28"/>
        </w:rPr>
        <w:t xml:space="preserve"> </w:t>
      </w:r>
      <w:r w:rsidRPr="00B323C1">
        <w:rPr>
          <w:sz w:val="28"/>
        </w:rPr>
        <w:t>00</w:t>
      </w:r>
      <w:r w:rsidR="003E3FDA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минут</w:t>
      </w:r>
      <w:r w:rsidRPr="00C12EFA">
        <w:rPr>
          <w:sz w:val="28"/>
        </w:rPr>
        <w:t xml:space="preserve"> </w:t>
      </w:r>
      <w:r w:rsidRPr="00B323C1">
        <w:rPr>
          <w:sz w:val="28"/>
        </w:rPr>
        <w:t>местного</w:t>
      </w:r>
      <w:r w:rsidRPr="00C12EFA">
        <w:rPr>
          <w:sz w:val="28"/>
        </w:rPr>
        <w:t xml:space="preserve"> </w:t>
      </w:r>
      <w:r w:rsidRPr="00B323C1">
        <w:rPr>
          <w:sz w:val="28"/>
        </w:rPr>
        <w:t>времени</w:t>
      </w:r>
      <w:r w:rsidRPr="00C12EFA">
        <w:rPr>
          <w:sz w:val="28"/>
        </w:rPr>
        <w:t>.</w:t>
      </w:r>
      <w:r w:rsidR="00C12EFA" w:rsidRPr="00C12EFA">
        <w:rPr>
          <w:sz w:val="28"/>
        </w:rPr>
        <w:t xml:space="preserve"> </w:t>
      </w:r>
      <w:r w:rsidRPr="00C12EFA">
        <w:rPr>
          <w:sz w:val="28"/>
        </w:rPr>
        <w:t>Подача заявок осуществляется круглосуточно.</w:t>
      </w:r>
    </w:p>
    <w:p w:rsidR="00816F58" w:rsidRPr="00B323C1" w:rsidRDefault="00B671CF" w:rsidP="00622A12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окончания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14"/>
          <w:sz w:val="28"/>
        </w:rPr>
        <w:t xml:space="preserve"> </w:t>
      </w:r>
      <w:r w:rsidR="004B55AD" w:rsidRPr="004B55AD">
        <w:rPr>
          <w:spacing w:val="14"/>
          <w:sz w:val="28"/>
        </w:rPr>
        <w:t>0</w:t>
      </w:r>
      <w:r w:rsidR="00571428">
        <w:rPr>
          <w:spacing w:val="14"/>
          <w:sz w:val="28"/>
        </w:rPr>
        <w:t>7</w:t>
      </w:r>
      <w:r w:rsidRPr="004B55AD">
        <w:rPr>
          <w:sz w:val="28"/>
        </w:rPr>
        <w:t>.</w:t>
      </w:r>
      <w:r w:rsidR="004F5C8B" w:rsidRPr="004B55AD">
        <w:rPr>
          <w:sz w:val="28"/>
        </w:rPr>
        <w:t>0</w:t>
      </w:r>
      <w:r w:rsidR="00571428">
        <w:rPr>
          <w:sz w:val="28"/>
        </w:rPr>
        <w:t>9</w:t>
      </w:r>
      <w:r w:rsidRPr="00B323C1">
        <w:rPr>
          <w:sz w:val="28"/>
        </w:rPr>
        <w:t>.202</w:t>
      </w:r>
      <w:r w:rsidR="004F5C8B">
        <w:rPr>
          <w:sz w:val="28"/>
        </w:rPr>
        <w:t>4</w:t>
      </w:r>
      <w:r w:rsidRPr="00B323C1">
        <w:rPr>
          <w:spacing w:val="12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9"/>
          <w:sz w:val="28"/>
        </w:rPr>
        <w:t xml:space="preserve"> </w:t>
      </w:r>
      <w:r w:rsidR="00136743">
        <w:rPr>
          <w:spacing w:val="9"/>
          <w:sz w:val="28"/>
        </w:rPr>
        <w:t>09</w:t>
      </w:r>
      <w:r w:rsidRPr="00B323C1">
        <w:rPr>
          <w:spacing w:val="11"/>
          <w:sz w:val="28"/>
        </w:rPr>
        <w:t xml:space="preserve"> </w:t>
      </w:r>
      <w:r w:rsidRPr="00B323C1">
        <w:rPr>
          <w:sz w:val="28"/>
        </w:rPr>
        <w:t>часов</w:t>
      </w:r>
      <w:r w:rsidRPr="00B323C1">
        <w:rPr>
          <w:spacing w:val="-67"/>
          <w:sz w:val="28"/>
        </w:rPr>
        <w:t xml:space="preserve"> </w:t>
      </w:r>
      <w:r w:rsidR="00884A11">
        <w:rPr>
          <w:sz w:val="28"/>
        </w:rPr>
        <w:t>0</w:t>
      </w:r>
      <w:r w:rsidR="00136743">
        <w:rPr>
          <w:sz w:val="28"/>
        </w:rPr>
        <w:t>0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816F58" w:rsidRPr="00B323C1" w:rsidRDefault="00B671CF" w:rsidP="00622A12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определения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Участников:</w:t>
      </w:r>
      <w:r w:rsidRPr="00B323C1">
        <w:rPr>
          <w:b/>
          <w:spacing w:val="14"/>
          <w:sz w:val="28"/>
        </w:rPr>
        <w:t xml:space="preserve"> </w:t>
      </w:r>
      <w:r w:rsidR="00477507" w:rsidRPr="00477507">
        <w:rPr>
          <w:spacing w:val="14"/>
          <w:sz w:val="28"/>
        </w:rPr>
        <w:t>10</w:t>
      </w:r>
      <w:r w:rsidRPr="00477507">
        <w:rPr>
          <w:sz w:val="28"/>
        </w:rPr>
        <w:t>.</w:t>
      </w:r>
      <w:r w:rsidR="00CF3DC2" w:rsidRPr="00477507">
        <w:rPr>
          <w:sz w:val="28"/>
        </w:rPr>
        <w:t>0</w:t>
      </w:r>
      <w:r w:rsidR="00477507" w:rsidRPr="00477507">
        <w:rPr>
          <w:sz w:val="28"/>
        </w:rPr>
        <w:t>9</w:t>
      </w:r>
      <w:r w:rsidRPr="00B323C1">
        <w:rPr>
          <w:sz w:val="28"/>
        </w:rPr>
        <w:t>.202</w:t>
      </w:r>
      <w:r w:rsidR="00CF3DC2">
        <w:rPr>
          <w:sz w:val="28"/>
        </w:rPr>
        <w:t>4</w:t>
      </w:r>
    </w:p>
    <w:p w:rsidR="00816F58" w:rsidRPr="00B323C1" w:rsidRDefault="00B671CF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z w:val="28"/>
        </w:rPr>
        <w:tab/>
        <w:t>и</w:t>
      </w:r>
      <w:r w:rsidRPr="00B323C1">
        <w:rPr>
          <w:b/>
          <w:sz w:val="28"/>
        </w:rPr>
        <w:tab/>
        <w:t>время</w:t>
      </w:r>
      <w:r w:rsidRPr="00B323C1">
        <w:rPr>
          <w:b/>
          <w:sz w:val="28"/>
        </w:rPr>
        <w:tab/>
        <w:t>проведения</w:t>
      </w:r>
      <w:r w:rsidRPr="00B323C1">
        <w:rPr>
          <w:b/>
          <w:sz w:val="28"/>
        </w:rPr>
        <w:tab/>
        <w:t>электронного</w:t>
      </w:r>
      <w:r w:rsidRPr="00B323C1">
        <w:rPr>
          <w:b/>
          <w:sz w:val="28"/>
        </w:rPr>
        <w:tab/>
        <w:t>аукциона:</w:t>
      </w:r>
      <w:r w:rsidR="003E3FDA" w:rsidRPr="00B323C1">
        <w:rPr>
          <w:b/>
          <w:sz w:val="28"/>
        </w:rPr>
        <w:t xml:space="preserve"> </w:t>
      </w:r>
      <w:r w:rsidR="00C214DC" w:rsidRPr="00CD31EA">
        <w:rPr>
          <w:sz w:val="28"/>
        </w:rPr>
        <w:t>12</w:t>
      </w:r>
      <w:r w:rsidRPr="00CD31EA">
        <w:rPr>
          <w:spacing w:val="-1"/>
          <w:sz w:val="28"/>
        </w:rPr>
        <w:t>.</w:t>
      </w:r>
      <w:r w:rsidR="00CF3DC2" w:rsidRPr="00CD31EA">
        <w:rPr>
          <w:spacing w:val="-1"/>
          <w:sz w:val="28"/>
        </w:rPr>
        <w:t>0</w:t>
      </w:r>
      <w:r w:rsidR="00C214DC" w:rsidRPr="00CD31EA">
        <w:rPr>
          <w:spacing w:val="-1"/>
          <w:sz w:val="28"/>
        </w:rPr>
        <w:t>9</w:t>
      </w:r>
      <w:r w:rsidRPr="00B323C1">
        <w:rPr>
          <w:spacing w:val="-1"/>
          <w:sz w:val="28"/>
        </w:rPr>
        <w:t>.202</w:t>
      </w:r>
      <w:r w:rsidR="00CF3DC2">
        <w:rPr>
          <w:spacing w:val="-1"/>
          <w:sz w:val="28"/>
        </w:rPr>
        <w:t>4</w:t>
      </w:r>
      <w:r w:rsidR="003E3FDA" w:rsidRPr="00B323C1">
        <w:rPr>
          <w:spacing w:val="-1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в</w:t>
      </w:r>
      <w:r w:rsidR="003E3FDA" w:rsidRPr="00B323C1">
        <w:rPr>
          <w:spacing w:val="-2"/>
          <w:sz w:val="28"/>
        </w:rPr>
        <w:t xml:space="preserve"> </w:t>
      </w:r>
      <w:r w:rsidR="0050639C">
        <w:rPr>
          <w:spacing w:val="-2"/>
          <w:sz w:val="28"/>
        </w:rPr>
        <w:t>10</w:t>
      </w:r>
      <w:r w:rsidRPr="00B323C1">
        <w:rPr>
          <w:sz w:val="28"/>
        </w:rPr>
        <w:t xml:space="preserve"> часов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00 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544395" w:rsidRPr="004C5375" w:rsidRDefault="00544395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</w:p>
    <w:p w:rsidR="00A74D96" w:rsidRPr="004C5375" w:rsidRDefault="00A74D96" w:rsidP="00622A12">
      <w:pPr>
        <w:pStyle w:val="1"/>
        <w:spacing w:before="76"/>
        <w:ind w:left="0" w:right="-64" w:firstLine="709"/>
        <w:jc w:val="both"/>
      </w:pPr>
      <w:r w:rsidRPr="00A74D96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A74D96" w:rsidRPr="00A74D96" w:rsidRDefault="00A74D96" w:rsidP="00622A12">
      <w:pPr>
        <w:pStyle w:val="a3"/>
        <w:ind w:left="0" w:right="106" w:firstLine="709"/>
        <w:rPr>
          <w:spacing w:val="1"/>
        </w:rPr>
      </w:pPr>
      <w:r w:rsidRPr="00A74D96">
        <w:rPr>
          <w:spacing w:val="1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CB3F7F">
        <w:rPr>
          <w:spacing w:val="1"/>
        </w:rPr>
        <w:t>НДС</w:t>
      </w:r>
      <w:r w:rsidRPr="00A74D96">
        <w:rPr>
          <w:spacing w:val="1"/>
        </w:rPr>
        <w:t>.</w:t>
      </w:r>
    </w:p>
    <w:p w:rsidR="00A74D96" w:rsidRPr="00A74D96" w:rsidRDefault="00A74D96" w:rsidP="00622A12">
      <w:pPr>
        <w:pStyle w:val="a3"/>
        <w:ind w:left="0" w:right="106" w:firstLine="709"/>
        <w:rPr>
          <w:spacing w:val="1"/>
        </w:rPr>
      </w:pPr>
    </w:p>
    <w:p w:rsidR="00816F58" w:rsidRPr="00B323C1" w:rsidRDefault="00B671CF" w:rsidP="00622A12">
      <w:pPr>
        <w:pStyle w:val="1"/>
        <w:spacing w:before="76"/>
        <w:ind w:left="0"/>
      </w:pPr>
      <w:r w:rsidRPr="00B323C1">
        <w:t>Срок</w:t>
      </w:r>
      <w:r w:rsidRPr="00B323C1">
        <w:rPr>
          <w:spacing w:val="-4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регистрации</w:t>
      </w:r>
      <w:r w:rsidRPr="00B323C1">
        <w:rPr>
          <w:spacing w:val="-4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3"/>
        </w:rPr>
        <w:t xml:space="preserve"> </w:t>
      </w:r>
      <w:r w:rsidRPr="00B323C1">
        <w:t>площадке.</w:t>
      </w:r>
    </w:p>
    <w:p w:rsidR="00816F58" w:rsidRPr="00B323C1" w:rsidRDefault="00816F58" w:rsidP="00622A12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622A12">
      <w:pPr>
        <w:pStyle w:val="a3"/>
        <w:ind w:left="0" w:right="106" w:firstLine="709"/>
      </w:pP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(далее</w:t>
      </w:r>
      <w:r w:rsidRPr="00B323C1">
        <w:rPr>
          <w:spacing w:val="71"/>
        </w:rPr>
        <w:t xml:space="preserve"> </w:t>
      </w:r>
      <w:r w:rsidRPr="00B323C1">
        <w:t>–</w:t>
      </w:r>
      <w:r w:rsidRPr="00B323C1">
        <w:rPr>
          <w:spacing w:val="-67"/>
        </w:rPr>
        <w:t xml:space="preserve"> </w:t>
      </w:r>
      <w:r w:rsidRPr="00B323C1">
        <w:t>Заявитель)</w:t>
      </w:r>
      <w:r w:rsidRPr="00B323C1">
        <w:rPr>
          <w:spacing w:val="1"/>
        </w:rPr>
        <w:t xml:space="preserve"> </w:t>
      </w:r>
      <w:r w:rsidRPr="00B323C1">
        <w:t>может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любое</w:t>
      </w:r>
      <w:r w:rsidRPr="00B323C1">
        <w:rPr>
          <w:spacing w:val="1"/>
        </w:rPr>
        <w:t xml:space="preserve"> </w:t>
      </w:r>
      <w:r w:rsidRPr="00B323C1">
        <w:t>юридическое</w:t>
      </w:r>
      <w:r w:rsidRPr="00B323C1">
        <w:rPr>
          <w:spacing w:val="1"/>
        </w:rPr>
        <w:t xml:space="preserve"> </w:t>
      </w:r>
      <w:r w:rsidRPr="00B323C1">
        <w:t>лицо</w:t>
      </w:r>
      <w:r w:rsidRPr="00B323C1">
        <w:rPr>
          <w:spacing w:val="1"/>
        </w:rPr>
        <w:t xml:space="preserve"> </w:t>
      </w:r>
      <w:r w:rsidRPr="00B323C1">
        <w:t>независимо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организационно-правовой</w:t>
      </w:r>
      <w:r w:rsidRPr="00B323C1">
        <w:rPr>
          <w:spacing w:val="1"/>
        </w:rPr>
        <w:t xml:space="preserve"> </w:t>
      </w:r>
      <w:r w:rsidRPr="00B323C1">
        <w:t>формы,</w:t>
      </w:r>
      <w:r w:rsidRPr="00B323C1">
        <w:rPr>
          <w:spacing w:val="1"/>
        </w:rPr>
        <w:t xml:space="preserve"> </w:t>
      </w:r>
      <w:r w:rsidRPr="00B323C1">
        <w:t>формы</w:t>
      </w:r>
      <w:r w:rsidRPr="00B323C1">
        <w:rPr>
          <w:spacing w:val="1"/>
        </w:rPr>
        <w:t xml:space="preserve"> </w:t>
      </w:r>
      <w:r w:rsidRPr="00B323C1">
        <w:t>собственности,</w:t>
      </w:r>
      <w:r w:rsidRPr="00B323C1">
        <w:rPr>
          <w:spacing w:val="1"/>
        </w:rPr>
        <w:t xml:space="preserve"> </w:t>
      </w:r>
      <w:r w:rsidRPr="00B323C1">
        <w:t>места</w:t>
      </w:r>
      <w:r w:rsidRPr="00B323C1">
        <w:rPr>
          <w:spacing w:val="70"/>
        </w:rPr>
        <w:t xml:space="preserve"> </w:t>
      </w:r>
      <w:r w:rsidRPr="00B323C1">
        <w:t>нахождения</w:t>
      </w:r>
      <w:r w:rsidRPr="00B323C1">
        <w:rPr>
          <w:spacing w:val="1"/>
        </w:rPr>
        <w:t xml:space="preserve"> </w:t>
      </w:r>
      <w:r w:rsidRPr="00B323C1">
        <w:t>или любое физическое лицо, в том числе индивидуальный предприниматель,</w:t>
      </w:r>
      <w:r w:rsidRPr="00B323C1">
        <w:rPr>
          <w:spacing w:val="1"/>
        </w:rPr>
        <w:t xml:space="preserve"> </w:t>
      </w:r>
      <w:r w:rsidRPr="00B323C1">
        <w:t>аккредитованное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4"/>
        </w:rPr>
        <w:t xml:space="preserve"> </w:t>
      </w:r>
      <w:r w:rsidRPr="00B323C1">
        <w:t>электронной</w:t>
      </w:r>
      <w:r w:rsidRPr="00B323C1">
        <w:rPr>
          <w:spacing w:val="16"/>
        </w:rPr>
        <w:t xml:space="preserve"> </w:t>
      </w:r>
      <w:r w:rsidRPr="00B323C1">
        <w:t>площадке</w:t>
      </w:r>
      <w:r w:rsidRPr="00B323C1">
        <w:rPr>
          <w:spacing w:val="17"/>
        </w:rPr>
        <w:t xml:space="preserve"> </w:t>
      </w:r>
      <w:r w:rsidRPr="00B323C1">
        <w:t>с</w:t>
      </w:r>
      <w:r w:rsidRPr="00B323C1">
        <w:rPr>
          <w:spacing w:val="14"/>
        </w:rPr>
        <w:t xml:space="preserve"> </w:t>
      </w:r>
      <w:r w:rsidRPr="00B323C1">
        <w:t>правом</w:t>
      </w:r>
      <w:r w:rsidRPr="00B323C1">
        <w:rPr>
          <w:spacing w:val="14"/>
        </w:rPr>
        <w:t xml:space="preserve"> </w:t>
      </w:r>
      <w:r w:rsidRPr="00B323C1">
        <w:t>подачи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6"/>
        </w:rPr>
        <w:t xml:space="preserve"> </w:t>
      </w:r>
      <w:r w:rsidRPr="00B323C1">
        <w:t>участие</w:t>
      </w:r>
      <w:r w:rsidRPr="00B323C1">
        <w:rPr>
          <w:spacing w:val="-68"/>
        </w:rPr>
        <w:t xml:space="preserve"> </w:t>
      </w:r>
      <w:r w:rsidRPr="00B323C1">
        <w:t>в</w:t>
      </w:r>
      <w:r w:rsidRPr="00B323C1">
        <w:rPr>
          <w:spacing w:val="-3"/>
        </w:rPr>
        <w:t xml:space="preserve"> </w:t>
      </w:r>
      <w:r w:rsidRPr="00B323C1">
        <w:t>процедурах,</w:t>
      </w:r>
      <w:r w:rsidRPr="00B323C1">
        <w:rPr>
          <w:spacing w:val="-4"/>
        </w:rPr>
        <w:t xml:space="preserve"> </w:t>
      </w:r>
      <w:r w:rsidRPr="00B323C1">
        <w:t>объявленных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-4"/>
        </w:rPr>
        <w:t xml:space="preserve"> </w:t>
      </w:r>
      <w:r w:rsidRPr="00B323C1">
        <w:t>аукциона.</w:t>
      </w:r>
    </w:p>
    <w:p w:rsidR="00816F58" w:rsidRPr="00B323C1" w:rsidRDefault="00B671CF" w:rsidP="00622A12">
      <w:pPr>
        <w:pStyle w:val="a3"/>
        <w:ind w:left="0" w:right="112" w:firstLine="709"/>
      </w:pPr>
      <w:r w:rsidRPr="00B323C1">
        <w:t>Для обеспечения доступа к участию в электронном аукционе Заявителям</w:t>
      </w:r>
      <w:r w:rsidRPr="00B323C1">
        <w:rPr>
          <w:spacing w:val="1"/>
        </w:rPr>
        <w:t xml:space="preserve"> </w:t>
      </w:r>
      <w:r w:rsidRPr="00B323C1">
        <w:t>необходимо пройти процедуру регистрации (аккредитации) в соответствии 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</w:t>
      </w:r>
      <w:r w:rsidRPr="00B323C1">
        <w:rPr>
          <w:spacing w:val="-2"/>
        </w:rPr>
        <w:t xml:space="preserve"> </w:t>
      </w:r>
      <w:r w:rsidRPr="00B323C1">
        <w:t>(далее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1"/>
        </w:rPr>
        <w:t xml:space="preserve"> </w:t>
      </w:r>
      <w:r w:rsidRPr="00B323C1">
        <w:t>электронная</w:t>
      </w:r>
      <w:r w:rsidRPr="00B323C1">
        <w:rPr>
          <w:spacing w:val="-3"/>
        </w:rPr>
        <w:t xml:space="preserve"> </w:t>
      </w:r>
      <w:r w:rsidRPr="00B323C1">
        <w:t>площадка).</w:t>
      </w:r>
    </w:p>
    <w:p w:rsidR="00816F58" w:rsidRPr="00B323C1" w:rsidRDefault="00B671CF" w:rsidP="00622A12">
      <w:pPr>
        <w:pStyle w:val="a3"/>
        <w:spacing w:before="2"/>
        <w:ind w:left="0" w:right="113" w:firstLine="709"/>
      </w:pPr>
      <w:r w:rsidRPr="00B323C1">
        <w:t>Регламент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 доступен при последовательном переходе по ссылкам, начиная с</w:t>
      </w:r>
      <w:r w:rsidRPr="00B323C1">
        <w:rPr>
          <w:spacing w:val="1"/>
        </w:rPr>
        <w:t xml:space="preserve"> </w:t>
      </w:r>
      <w:r w:rsidRPr="00B323C1">
        <w:t>главной</w:t>
      </w:r>
      <w:r w:rsidRPr="00B323C1">
        <w:rPr>
          <w:spacing w:val="1"/>
        </w:rPr>
        <w:t xml:space="preserve"> </w:t>
      </w:r>
      <w:r w:rsidRPr="00B323C1">
        <w:t>страницы</w:t>
      </w:r>
      <w:r w:rsidRPr="00B323C1">
        <w:rPr>
          <w:spacing w:val="1"/>
        </w:rPr>
        <w:t xml:space="preserve"> </w:t>
      </w:r>
      <w:r w:rsidRPr="00B323C1">
        <w:t>сайта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https://www.roseltorg.ru/:</w:t>
      </w:r>
      <w:r w:rsidRPr="00B323C1">
        <w:rPr>
          <w:spacing w:val="1"/>
        </w:rPr>
        <w:t xml:space="preserve"> </w:t>
      </w:r>
      <w:r w:rsidRPr="00B323C1">
        <w:t>Главная → Помощь → База знаний → Документы и регламенты → Регламент</w:t>
      </w:r>
      <w:r w:rsidRPr="00B323C1">
        <w:rPr>
          <w:spacing w:val="1"/>
        </w:rPr>
        <w:t xml:space="preserve"> </w:t>
      </w:r>
      <w:r w:rsidRPr="00B323C1">
        <w:t>проведения процедур по продаже и аренде государственного и муниципального</w:t>
      </w:r>
      <w:r w:rsidRPr="00B323C1">
        <w:rPr>
          <w:spacing w:val="-67"/>
        </w:rPr>
        <w:t xml:space="preserve"> </w:t>
      </w:r>
      <w:r w:rsidRPr="00B323C1">
        <w:t>имущества</w:t>
      </w:r>
      <w:r w:rsidRPr="00B323C1">
        <w:rPr>
          <w:spacing w:val="68"/>
        </w:rPr>
        <w:t xml:space="preserve"> </w:t>
      </w:r>
      <w:r w:rsidRPr="00B323C1">
        <w:t>(Регламент).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ежедневно,</w:t>
      </w:r>
      <w:r w:rsidRPr="00B323C1">
        <w:rPr>
          <w:spacing w:val="1"/>
        </w:rPr>
        <w:t xml:space="preserve"> </w:t>
      </w:r>
      <w:r w:rsidRPr="00B323C1">
        <w:t>круглосуточно,</w:t>
      </w:r>
      <w:r w:rsidRPr="00B323C1">
        <w:rPr>
          <w:spacing w:val="1"/>
        </w:rPr>
        <w:t xml:space="preserve"> </w:t>
      </w:r>
      <w:r w:rsidRPr="00B323C1">
        <w:t>c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начала</w:t>
      </w:r>
      <w:r w:rsidRPr="00B323C1">
        <w:rPr>
          <w:spacing w:val="1"/>
        </w:rPr>
        <w:t xml:space="preserve"> </w:t>
      </w:r>
      <w:r w:rsidRPr="00B323C1">
        <w:t>приема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но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позднее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окончания</w:t>
      </w:r>
      <w:r w:rsidRPr="00B323C1">
        <w:rPr>
          <w:spacing w:val="70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(приема)</w:t>
      </w:r>
      <w:r w:rsidRPr="00B323C1">
        <w:rPr>
          <w:spacing w:val="-1"/>
        </w:rPr>
        <w:t xml:space="preserve"> </w:t>
      </w:r>
      <w:r w:rsidRPr="00B323C1">
        <w:t>заявок.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без</w:t>
      </w:r>
      <w:r w:rsidRPr="00B323C1">
        <w:rPr>
          <w:spacing w:val="70"/>
        </w:rPr>
        <w:t xml:space="preserve"> </w:t>
      </w:r>
      <w:r w:rsidRPr="00B323C1">
        <w:t>взимания</w:t>
      </w:r>
      <w:r w:rsidRPr="00B323C1">
        <w:rPr>
          <w:spacing w:val="1"/>
        </w:rPr>
        <w:t xml:space="preserve"> </w:t>
      </w:r>
      <w:r w:rsidRPr="00B323C1">
        <w:t>платы.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Регистрации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подлежат</w:t>
      </w:r>
      <w:r w:rsidRPr="00B323C1">
        <w:rPr>
          <w:spacing w:val="1"/>
        </w:rPr>
        <w:t xml:space="preserve"> </w:t>
      </w:r>
      <w:r w:rsidRPr="00B323C1">
        <w:t>Заявители,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зарегистрированные на электронной площадке или регистрация которых на</w:t>
      </w:r>
      <w:r w:rsidRPr="00B323C1">
        <w:rPr>
          <w:spacing w:val="1"/>
        </w:rPr>
        <w:t xml:space="preserve"> </w:t>
      </w:r>
      <w:r w:rsidRPr="00B323C1">
        <w:lastRenderedPageBreak/>
        <w:t>электронной</w:t>
      </w:r>
      <w:r w:rsidRPr="00B323C1">
        <w:rPr>
          <w:spacing w:val="-1"/>
        </w:rPr>
        <w:t xml:space="preserve"> </w:t>
      </w:r>
      <w:r w:rsidRPr="00B323C1">
        <w:t>площадке</w:t>
      </w:r>
      <w:r w:rsidRPr="00B323C1">
        <w:rPr>
          <w:spacing w:val="-3"/>
        </w:rPr>
        <w:t xml:space="preserve"> </w:t>
      </w:r>
      <w:r w:rsidRPr="00B323C1">
        <w:t>была</w:t>
      </w:r>
      <w:r w:rsidRPr="00B323C1">
        <w:rPr>
          <w:spacing w:val="-3"/>
        </w:rPr>
        <w:t xml:space="preserve"> </w:t>
      </w:r>
      <w:r w:rsidRPr="00B323C1">
        <w:t>ими</w:t>
      </w:r>
      <w:r w:rsidRPr="00B323C1">
        <w:rPr>
          <w:spacing w:val="-2"/>
        </w:rPr>
        <w:t xml:space="preserve"> </w:t>
      </w:r>
      <w:r w:rsidRPr="00B323C1">
        <w:t>прекращена.</w:t>
      </w:r>
    </w:p>
    <w:p w:rsidR="00816F58" w:rsidRPr="00B323C1" w:rsidRDefault="00A95117" w:rsidP="0010329F">
      <w:pPr>
        <w:pStyle w:val="a3"/>
        <w:ind w:left="0" w:right="112" w:firstLine="709"/>
      </w:pPr>
      <w:r w:rsidRPr="00B323C1">
        <w:t xml:space="preserve">Процедура регистрации для </w:t>
      </w:r>
      <w:r w:rsidR="00B671CF" w:rsidRPr="00B323C1">
        <w:t>участия</w:t>
      </w:r>
      <w:r w:rsidR="00B671CF" w:rsidRPr="00B323C1">
        <w:rPr>
          <w:spacing w:val="56"/>
        </w:rPr>
        <w:t xml:space="preserve"> </w:t>
      </w:r>
      <w:r w:rsidR="00B671CF" w:rsidRPr="00B323C1">
        <w:t>в</w:t>
      </w:r>
      <w:r w:rsidR="00B671CF" w:rsidRPr="00B323C1">
        <w:rPr>
          <w:spacing w:val="58"/>
        </w:rPr>
        <w:t xml:space="preserve"> </w:t>
      </w:r>
      <w:r w:rsidR="00B671CF" w:rsidRPr="00B323C1">
        <w:t>торгах</w:t>
      </w:r>
      <w:r w:rsidR="00B671CF" w:rsidRPr="00B323C1">
        <w:rPr>
          <w:spacing w:val="58"/>
        </w:rPr>
        <w:t xml:space="preserve"> </w:t>
      </w:r>
      <w:r w:rsidR="00B671CF" w:rsidRPr="00B323C1">
        <w:t>описана</w:t>
      </w:r>
      <w:r w:rsidR="00B671CF" w:rsidRPr="00B323C1">
        <w:rPr>
          <w:spacing w:val="56"/>
        </w:rPr>
        <w:t xml:space="preserve"> </w:t>
      </w:r>
      <w:r w:rsidR="00B671CF" w:rsidRPr="00B323C1">
        <w:t>на</w:t>
      </w:r>
      <w:r w:rsidR="00B671CF" w:rsidRPr="00B323C1">
        <w:rPr>
          <w:spacing w:val="59"/>
        </w:rPr>
        <w:t xml:space="preserve"> </w:t>
      </w:r>
      <w:r w:rsidR="00B671CF" w:rsidRPr="00B323C1">
        <w:t>сайте</w:t>
      </w:r>
      <w:r w:rsidR="00B671CF" w:rsidRPr="00B323C1">
        <w:rPr>
          <w:spacing w:val="56"/>
        </w:rPr>
        <w:t xml:space="preserve"> </w:t>
      </w:r>
      <w:r w:rsidR="00B671CF" w:rsidRPr="00B323C1">
        <w:t>электронной</w:t>
      </w:r>
      <w:r w:rsidR="00B671CF" w:rsidRPr="00B323C1">
        <w:rPr>
          <w:spacing w:val="58"/>
        </w:rPr>
        <w:t xml:space="preserve"> </w:t>
      </w:r>
      <w:r w:rsidR="00B671CF" w:rsidRPr="00B323C1">
        <w:t>площадки</w:t>
      </w:r>
      <w:r w:rsidR="00B671CF" w:rsidRPr="00B323C1">
        <w:rPr>
          <w:spacing w:val="59"/>
        </w:rPr>
        <w:t xml:space="preserve"> </w:t>
      </w:r>
      <w:r w:rsidR="00B671CF" w:rsidRPr="00B323C1">
        <w:t>в</w:t>
      </w:r>
      <w:r w:rsidR="00B671CF" w:rsidRPr="00B323C1">
        <w:rPr>
          <w:spacing w:val="-68"/>
        </w:rPr>
        <w:t xml:space="preserve"> </w:t>
      </w:r>
      <w:r w:rsidR="00B671CF" w:rsidRPr="00B323C1">
        <w:t>сети</w:t>
      </w:r>
      <w:r w:rsidR="00B671CF" w:rsidRPr="00B323C1">
        <w:rPr>
          <w:spacing w:val="1"/>
        </w:rPr>
        <w:t xml:space="preserve"> </w:t>
      </w:r>
      <w:r w:rsidR="00B671CF" w:rsidRPr="00B323C1">
        <w:t>«Интернет»</w:t>
      </w:r>
      <w:r w:rsidR="00B671CF" w:rsidRPr="00B323C1">
        <w:rPr>
          <w:spacing w:val="1"/>
        </w:rPr>
        <w:t xml:space="preserve"> </w:t>
      </w:r>
      <w:r w:rsidR="00B671CF" w:rsidRPr="00B323C1">
        <w:t>при</w:t>
      </w:r>
      <w:r w:rsidR="00B671CF" w:rsidRPr="00B323C1">
        <w:rPr>
          <w:spacing w:val="1"/>
        </w:rPr>
        <w:t xml:space="preserve"> </w:t>
      </w:r>
      <w:r w:rsidR="00B671CF" w:rsidRPr="00B323C1">
        <w:t>последовательном</w:t>
      </w:r>
      <w:r w:rsidR="00B671CF" w:rsidRPr="00B323C1">
        <w:rPr>
          <w:spacing w:val="1"/>
        </w:rPr>
        <w:t xml:space="preserve"> </w:t>
      </w:r>
      <w:r w:rsidR="00B671CF" w:rsidRPr="00B323C1">
        <w:t>переходе</w:t>
      </w:r>
      <w:r w:rsidR="00B671CF" w:rsidRPr="00B323C1">
        <w:rPr>
          <w:spacing w:val="1"/>
        </w:rPr>
        <w:t xml:space="preserve"> </w:t>
      </w:r>
      <w:r w:rsidR="00B671CF" w:rsidRPr="00B323C1">
        <w:t>по</w:t>
      </w:r>
      <w:r w:rsidR="00B671CF" w:rsidRPr="00B323C1">
        <w:rPr>
          <w:spacing w:val="1"/>
        </w:rPr>
        <w:t xml:space="preserve"> </w:t>
      </w:r>
      <w:r w:rsidR="00B671CF" w:rsidRPr="00B323C1">
        <w:t>ссылкам,</w:t>
      </w:r>
      <w:r w:rsidR="00B671CF" w:rsidRPr="00B323C1">
        <w:rPr>
          <w:spacing w:val="1"/>
        </w:rPr>
        <w:t xml:space="preserve"> </w:t>
      </w:r>
      <w:r w:rsidR="00B671CF" w:rsidRPr="00B323C1">
        <w:t>начиная</w:t>
      </w:r>
      <w:r w:rsidR="00B671CF" w:rsidRPr="00B323C1">
        <w:rPr>
          <w:spacing w:val="1"/>
        </w:rPr>
        <w:t xml:space="preserve"> </w:t>
      </w:r>
      <w:r w:rsidR="00B671CF" w:rsidRPr="00B323C1">
        <w:t>с</w:t>
      </w:r>
      <w:r w:rsidR="00B671CF" w:rsidRPr="00B323C1">
        <w:rPr>
          <w:spacing w:val="1"/>
        </w:rPr>
        <w:t xml:space="preserve"> </w:t>
      </w:r>
      <w:r w:rsidR="00B671CF" w:rsidRPr="00B323C1">
        <w:t>главной</w:t>
      </w:r>
      <w:r w:rsidR="00B671CF" w:rsidRPr="00B323C1">
        <w:rPr>
          <w:spacing w:val="1"/>
        </w:rPr>
        <w:t xml:space="preserve"> </w:t>
      </w:r>
      <w:r w:rsidR="00B671CF" w:rsidRPr="00B323C1">
        <w:t>страницы</w:t>
      </w:r>
      <w:r w:rsidR="00B671CF" w:rsidRPr="00B323C1">
        <w:rPr>
          <w:spacing w:val="1"/>
        </w:rPr>
        <w:t xml:space="preserve"> </w:t>
      </w:r>
      <w:r w:rsidR="00B671CF" w:rsidRPr="00B323C1">
        <w:t>сайта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https://www.roseltorg.ru/:</w:t>
      </w:r>
      <w:r w:rsidR="00B671CF" w:rsidRPr="00B323C1">
        <w:rPr>
          <w:spacing w:val="1"/>
        </w:rPr>
        <w:t xml:space="preserve"> </w:t>
      </w:r>
      <w:r w:rsidR="00B671CF" w:rsidRPr="00B323C1">
        <w:t>Главная</w:t>
      </w:r>
      <w:r w:rsidR="00B671CF" w:rsidRPr="00B323C1">
        <w:rPr>
          <w:spacing w:val="-1"/>
        </w:rPr>
        <w:t xml:space="preserve"> </w:t>
      </w:r>
      <w:r w:rsidR="00B671CF" w:rsidRPr="00B323C1">
        <w:t>→ Помощь</w:t>
      </w:r>
      <w:r w:rsidR="00B671CF" w:rsidRPr="00B323C1">
        <w:rPr>
          <w:spacing w:val="-5"/>
        </w:rPr>
        <w:t xml:space="preserve"> </w:t>
      </w:r>
      <w:r w:rsidR="00B671CF" w:rsidRPr="00B323C1">
        <w:t>→ База</w:t>
      </w:r>
      <w:r w:rsidR="00B671CF" w:rsidRPr="00B323C1">
        <w:rPr>
          <w:spacing w:val="-1"/>
        </w:rPr>
        <w:t xml:space="preserve"> </w:t>
      </w:r>
      <w:r w:rsidR="00B671CF" w:rsidRPr="00B323C1">
        <w:t>знаний →</w:t>
      </w:r>
      <w:r w:rsidR="00B671CF" w:rsidRPr="00B323C1">
        <w:rPr>
          <w:spacing w:val="-2"/>
        </w:rPr>
        <w:t xml:space="preserve"> </w:t>
      </w:r>
      <w:r w:rsidR="00B671CF" w:rsidRPr="00B323C1">
        <w:t>Регистрация</w:t>
      </w:r>
      <w:r w:rsidR="00B671CF" w:rsidRPr="00B323C1">
        <w:rPr>
          <w:spacing w:val="-3"/>
        </w:rPr>
        <w:t xml:space="preserve"> </w:t>
      </w:r>
      <w:r w:rsidR="00B671CF" w:rsidRPr="00B323C1">
        <w:t>и аккредитация.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подачи</w:t>
      </w:r>
      <w:r w:rsidRPr="00B323C1">
        <w:rPr>
          <w:spacing w:val="-1"/>
        </w:rPr>
        <w:t xml:space="preserve"> </w:t>
      </w:r>
      <w:r w:rsidRPr="00B323C1">
        <w:t>(приема)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6"/>
        </w:rPr>
        <w:t xml:space="preserve"> </w:t>
      </w:r>
      <w:r w:rsidRPr="00B323C1">
        <w:t>отзыва заявок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7" w:firstLine="709"/>
      </w:pPr>
      <w:r w:rsidRPr="00B323C1">
        <w:t>Прием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начинается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времени,</w:t>
      </w:r>
      <w:r w:rsidRPr="00B323C1">
        <w:rPr>
          <w:spacing w:val="1"/>
        </w:rPr>
        <w:t xml:space="preserve"> </w:t>
      </w:r>
      <w:r w:rsidRPr="00B323C1">
        <w:t>указанных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1"/>
        </w:rPr>
        <w:t xml:space="preserve"> </w:t>
      </w:r>
      <w:r w:rsidRPr="00B323C1">
        <w:t>установленные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электронных аукционов.</w:t>
      </w:r>
    </w:p>
    <w:p w:rsidR="00816F58" w:rsidRPr="00B323C1" w:rsidRDefault="00B671CF" w:rsidP="0010329F">
      <w:pPr>
        <w:pStyle w:val="a3"/>
        <w:spacing w:before="1"/>
        <w:ind w:left="0" w:right="113" w:firstLine="709"/>
      </w:pPr>
      <w:r w:rsidRPr="00B323C1">
        <w:t>Формирование и направление заявки на участие в электронном аукционе</w:t>
      </w:r>
      <w:r w:rsidRPr="00B323C1">
        <w:rPr>
          <w:spacing w:val="1"/>
        </w:rPr>
        <w:t xml:space="preserve"> </w:t>
      </w:r>
      <w:r w:rsidRPr="00B323C1">
        <w:t>производится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71"/>
        </w:rPr>
        <w:t xml:space="preserve"> </w:t>
      </w:r>
      <w:r w:rsidRPr="00B323C1">
        <w:t>электронной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площадки.</w:t>
      </w:r>
    </w:p>
    <w:p w:rsidR="0022148B" w:rsidRPr="00B323C1" w:rsidRDefault="00B671CF" w:rsidP="0010329F">
      <w:pPr>
        <w:pStyle w:val="a3"/>
        <w:ind w:left="0" w:right="107" w:firstLine="709"/>
      </w:pPr>
      <w:proofErr w:type="gramStart"/>
      <w:r w:rsidRPr="00B323C1">
        <w:t>Заявка подается путем заполнения ее электронной формы, размещенной в</w:t>
      </w:r>
      <w:r w:rsidRPr="00B323C1">
        <w:rPr>
          <w:spacing w:val="1"/>
        </w:rPr>
        <w:t xml:space="preserve"> </w:t>
      </w:r>
      <w:r w:rsidRPr="00B323C1">
        <w:t>открытой для доступа неограниченного круга лиц части электронной площадки</w:t>
      </w:r>
      <w:r w:rsidR="00884A11">
        <w:t xml:space="preserve"> </w:t>
      </w:r>
      <w:r w:rsidRPr="00B323C1">
        <w:rPr>
          <w:spacing w:val="-67"/>
        </w:rPr>
        <w:t xml:space="preserve"> </w:t>
      </w:r>
      <w:r w:rsidRPr="00B323C1">
        <w:t>с</w:t>
      </w:r>
      <w:r w:rsidRPr="00B323C1">
        <w:rPr>
          <w:spacing w:val="66"/>
        </w:rPr>
        <w:t xml:space="preserve"> </w:t>
      </w:r>
      <w:r w:rsidRPr="00B323C1">
        <w:t>приложением</w:t>
      </w:r>
      <w:r w:rsidRPr="00B323C1">
        <w:rPr>
          <w:spacing w:val="67"/>
        </w:rPr>
        <w:t xml:space="preserve"> </w:t>
      </w:r>
      <w:r w:rsidRPr="00B323C1">
        <w:t>электронных</w:t>
      </w:r>
      <w:r w:rsidRPr="00B323C1">
        <w:rPr>
          <w:spacing w:val="65"/>
        </w:rPr>
        <w:t xml:space="preserve"> </w:t>
      </w:r>
      <w:r w:rsidRPr="00B323C1">
        <w:t>образов</w:t>
      </w:r>
      <w:r w:rsidRPr="00B323C1">
        <w:rPr>
          <w:spacing w:val="64"/>
        </w:rPr>
        <w:t xml:space="preserve"> </w:t>
      </w:r>
      <w:r w:rsidRPr="00B323C1">
        <w:t>документов,</w:t>
      </w:r>
      <w:r w:rsidRPr="00B323C1">
        <w:rPr>
          <w:spacing w:val="65"/>
        </w:rPr>
        <w:t xml:space="preserve"> </w:t>
      </w:r>
      <w:r w:rsidRPr="00B323C1">
        <w:t>предусмотренных</w:t>
      </w:r>
      <w:r w:rsidRPr="00B323C1">
        <w:rPr>
          <w:spacing w:val="68"/>
        </w:rPr>
        <w:t xml:space="preserve"> </w:t>
      </w:r>
      <w:r w:rsidRPr="00B323C1">
        <w:t>статьей</w:t>
      </w:r>
      <w:r w:rsidR="006C23CC" w:rsidRPr="00B323C1">
        <w:t xml:space="preserve"> </w:t>
      </w:r>
      <w:r w:rsidRPr="00B323C1">
        <w:t>39.12</w:t>
      </w:r>
      <w:r w:rsidRPr="00B323C1">
        <w:rPr>
          <w:spacing w:val="-7"/>
        </w:rPr>
        <w:t xml:space="preserve"> </w:t>
      </w:r>
      <w:r w:rsidRPr="00B323C1">
        <w:t>Земельного</w:t>
      </w:r>
      <w:r w:rsidRPr="00B323C1">
        <w:rPr>
          <w:spacing w:val="-4"/>
        </w:rPr>
        <w:t xml:space="preserve"> </w:t>
      </w:r>
      <w:r w:rsidRPr="00B323C1">
        <w:t>кодекса</w:t>
      </w:r>
      <w:r w:rsidRPr="00B323C1">
        <w:rPr>
          <w:spacing w:val="-4"/>
        </w:rPr>
        <w:t xml:space="preserve"> </w:t>
      </w:r>
      <w:r w:rsidRPr="00B323C1">
        <w:t>Российской</w:t>
      </w:r>
      <w:r w:rsidRPr="00B323C1">
        <w:rPr>
          <w:spacing w:val="-4"/>
        </w:rPr>
        <w:t xml:space="preserve"> </w:t>
      </w:r>
      <w:r w:rsidRPr="00B323C1">
        <w:t>Федерации.</w:t>
      </w:r>
      <w:proofErr w:type="gramEnd"/>
    </w:p>
    <w:p w:rsidR="00816F58" w:rsidRPr="00B323C1" w:rsidRDefault="00B671CF" w:rsidP="0010329F">
      <w:pPr>
        <w:pStyle w:val="a3"/>
        <w:spacing w:line="242" w:lineRule="auto"/>
        <w:ind w:left="0" w:right="114" w:firstLine="709"/>
      </w:pPr>
      <w:r w:rsidRPr="00B323C1">
        <w:t>Одно лицо имеет право подать только одну заявку в отношении каждого</w:t>
      </w:r>
      <w:r w:rsidRPr="00B323C1">
        <w:rPr>
          <w:spacing w:val="1"/>
        </w:rPr>
        <w:t xml:space="preserve"> </w:t>
      </w:r>
      <w:r w:rsidRPr="00B323C1">
        <w:t>лота.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Изменение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путём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новой</w:t>
      </w:r>
      <w:r w:rsidRPr="00B323C1">
        <w:rPr>
          <w:spacing w:val="1"/>
        </w:rPr>
        <w:t xml:space="preserve"> </w:t>
      </w:r>
      <w:r w:rsidRPr="00B323C1">
        <w:t>заявки в установленные в Извещении о проведении электронных аукционов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-5"/>
        </w:rPr>
        <w:t xml:space="preserve"> </w:t>
      </w:r>
      <w:r w:rsidRPr="00B323C1">
        <w:t>при этом</w:t>
      </w:r>
      <w:r w:rsidRPr="00B323C1">
        <w:rPr>
          <w:spacing w:val="-3"/>
        </w:rPr>
        <w:t xml:space="preserve"> </w:t>
      </w:r>
      <w:r w:rsidRPr="00B323C1">
        <w:t>первоначальная</w:t>
      </w:r>
      <w:r w:rsidRPr="00B323C1">
        <w:rPr>
          <w:spacing w:val="-1"/>
        </w:rPr>
        <w:t xml:space="preserve"> </w:t>
      </w:r>
      <w:r w:rsidRPr="00B323C1">
        <w:t>заявка</w:t>
      </w:r>
      <w:r w:rsidRPr="00B323C1">
        <w:rPr>
          <w:spacing w:val="-3"/>
        </w:rPr>
        <w:t xml:space="preserve"> </w:t>
      </w:r>
      <w:r w:rsidRPr="00B323C1">
        <w:t>должна</w:t>
      </w:r>
      <w:r w:rsidRPr="00B323C1">
        <w:rPr>
          <w:spacing w:val="-3"/>
        </w:rPr>
        <w:t xml:space="preserve"> </w:t>
      </w:r>
      <w:r w:rsidRPr="00B323C1">
        <w:t>быть</w:t>
      </w:r>
      <w:r w:rsidRPr="00B323C1">
        <w:rPr>
          <w:spacing w:val="-1"/>
        </w:rPr>
        <w:t xml:space="preserve"> </w:t>
      </w:r>
      <w:r w:rsidRPr="00B323C1">
        <w:t>отозвана.</w:t>
      </w:r>
    </w:p>
    <w:p w:rsidR="00816F58" w:rsidRPr="00B323C1" w:rsidRDefault="00B671CF" w:rsidP="0010329F">
      <w:pPr>
        <w:pStyle w:val="a3"/>
        <w:ind w:left="0" w:right="114" w:firstLine="709"/>
      </w:pP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прилагаемыми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документами,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нарушением</w:t>
      </w:r>
      <w:r w:rsidRPr="00B323C1">
        <w:rPr>
          <w:spacing w:val="1"/>
        </w:rPr>
        <w:t xml:space="preserve"> </w:t>
      </w:r>
      <w:r w:rsidRPr="00B323C1">
        <w:t>установленного</w:t>
      </w:r>
      <w:r w:rsidRPr="00B323C1">
        <w:rPr>
          <w:spacing w:val="-1"/>
        </w:rPr>
        <w:t xml:space="preserve"> </w:t>
      </w:r>
      <w:r w:rsidRPr="00B323C1">
        <w:t>срока,</w:t>
      </w:r>
      <w:r w:rsidRPr="00B323C1">
        <w:rPr>
          <w:spacing w:val="-1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4"/>
        </w:rPr>
        <w:t xml:space="preserve"> </w:t>
      </w:r>
      <w:r w:rsidRPr="00B323C1">
        <w:t>площадке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регистрируются.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При</w:t>
      </w:r>
      <w:r w:rsidRPr="00B323C1">
        <w:rPr>
          <w:spacing w:val="1"/>
        </w:rPr>
        <w:t xml:space="preserve"> </w:t>
      </w:r>
      <w:r w:rsidRPr="00B323C1">
        <w:t>приеме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-68"/>
        </w:rPr>
        <w:t xml:space="preserve"> </w:t>
      </w:r>
      <w:r w:rsidRPr="00B323C1">
        <w:t>обеспечивает: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регистрацию заявок и прилагаемых к ним документов в журнале приема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заявок.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присваивается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номер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указанием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даты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приема;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1195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конфиденциальность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исключением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направления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Организатору</w:t>
      </w:r>
      <w:r w:rsidRPr="00B323C1">
        <w:rPr>
          <w:spacing w:val="-67"/>
          <w:sz w:val="28"/>
        </w:rPr>
        <w:t xml:space="preserve"> </w:t>
      </w:r>
      <w:r w:rsidR="00275A4F" w:rsidRPr="00B323C1">
        <w:rPr>
          <w:sz w:val="28"/>
        </w:rPr>
        <w:t>аукциона.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течение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часа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сообщает</w:t>
      </w:r>
      <w:r w:rsidRPr="00B323C1">
        <w:rPr>
          <w:spacing w:val="1"/>
        </w:rPr>
        <w:t xml:space="preserve"> </w:t>
      </w:r>
      <w:r w:rsidRPr="00B323C1">
        <w:t>Заявителю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ее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приложением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копий</w:t>
      </w:r>
      <w:r w:rsidRPr="00B323C1">
        <w:rPr>
          <w:spacing w:val="-67"/>
        </w:rPr>
        <w:t xml:space="preserve"> </w:t>
      </w:r>
      <w:r w:rsidRPr="00B323C1">
        <w:t>зарегистрированной</w:t>
      </w:r>
      <w:r w:rsidRPr="00B323C1">
        <w:rPr>
          <w:spacing w:val="-3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-5"/>
        </w:rPr>
        <w:t xml:space="preserve"> </w:t>
      </w:r>
      <w:r w:rsidRPr="00B323C1">
        <w:t>ней документов.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Заявитель вправе отозвать заявку на участие в электронном аукционе до</w:t>
      </w:r>
      <w:r w:rsidRPr="00B323C1">
        <w:rPr>
          <w:spacing w:val="1"/>
        </w:rPr>
        <w:t xml:space="preserve"> </w:t>
      </w:r>
      <w:r w:rsidRPr="00B323C1">
        <w:t>дня окончания срока приема заявок, путем направления уведомления об отзыве</w:t>
      </w:r>
      <w:r w:rsidRPr="00B323C1">
        <w:rPr>
          <w:spacing w:val="-67"/>
        </w:rPr>
        <w:t xml:space="preserve"> </w:t>
      </w:r>
      <w:r w:rsidRPr="00B323C1">
        <w:t>заявки</w:t>
      </w:r>
      <w:r w:rsidRPr="00B323C1">
        <w:rPr>
          <w:spacing w:val="-4"/>
        </w:rPr>
        <w:t xml:space="preserve"> </w:t>
      </w:r>
      <w:r w:rsidRPr="00B323C1">
        <w:t>на электронную</w:t>
      </w:r>
      <w:r w:rsidRPr="00B323C1">
        <w:rPr>
          <w:spacing w:val="-1"/>
        </w:rPr>
        <w:t xml:space="preserve"> </w:t>
      </w:r>
      <w:r w:rsidRPr="00B323C1">
        <w:t>площадку.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В</w:t>
      </w:r>
      <w:r w:rsidRPr="00B323C1">
        <w:rPr>
          <w:spacing w:val="15"/>
        </w:rPr>
        <w:t xml:space="preserve"> </w:t>
      </w:r>
      <w:r w:rsidRPr="00B323C1">
        <w:t>случае</w:t>
      </w:r>
      <w:r w:rsidRPr="00B323C1">
        <w:rPr>
          <w:spacing w:val="17"/>
        </w:rPr>
        <w:t xml:space="preserve"> </w:t>
      </w:r>
      <w:r w:rsidRPr="00B323C1">
        <w:t>отзыва</w:t>
      </w:r>
      <w:r w:rsidRPr="00B323C1">
        <w:rPr>
          <w:spacing w:val="16"/>
        </w:rPr>
        <w:t xml:space="preserve"> </w:t>
      </w:r>
      <w:r w:rsidRPr="00B323C1">
        <w:t>Заявителем</w:t>
      </w:r>
      <w:r w:rsidRPr="00B323C1">
        <w:rPr>
          <w:spacing w:val="16"/>
        </w:rPr>
        <w:t xml:space="preserve"> </w:t>
      </w:r>
      <w:r w:rsidRPr="00B323C1">
        <w:t>заявки,</w:t>
      </w:r>
      <w:r w:rsidRPr="00B323C1">
        <w:rPr>
          <w:spacing w:val="15"/>
        </w:rPr>
        <w:t xml:space="preserve"> </w:t>
      </w:r>
      <w:r w:rsidRPr="00B323C1">
        <w:t>уведомление</w:t>
      </w:r>
      <w:r w:rsidRPr="00B323C1">
        <w:rPr>
          <w:spacing w:val="16"/>
        </w:rPr>
        <w:t xml:space="preserve"> </w:t>
      </w:r>
      <w:r w:rsidRPr="00B323C1">
        <w:t>об</w:t>
      </w:r>
      <w:r w:rsidRPr="00B323C1">
        <w:rPr>
          <w:spacing w:val="17"/>
        </w:rPr>
        <w:t xml:space="preserve"> </w:t>
      </w:r>
      <w:r w:rsidRPr="00B323C1">
        <w:t>отзыве</w:t>
      </w:r>
      <w:r w:rsidRPr="00B323C1">
        <w:rPr>
          <w:spacing w:val="16"/>
        </w:rPr>
        <w:t xml:space="preserve"> </w:t>
      </w:r>
      <w:r w:rsidRPr="00B323C1">
        <w:t>заявки</w:t>
      </w:r>
      <w:r w:rsidRPr="00B323C1">
        <w:rPr>
          <w:spacing w:val="17"/>
        </w:rPr>
        <w:t xml:space="preserve"> </w:t>
      </w:r>
      <w:r w:rsidRPr="00B323C1">
        <w:t>вместе</w:t>
      </w:r>
      <w:r w:rsidRPr="00B323C1">
        <w:rPr>
          <w:spacing w:val="-68"/>
        </w:rPr>
        <w:t xml:space="preserve"> </w:t>
      </w:r>
      <w:r w:rsidRPr="00B323C1">
        <w:t>с заявкой в течение одного часа поступает в «личный кабинет» 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-3"/>
        </w:rPr>
        <w:t xml:space="preserve"> </w:t>
      </w:r>
      <w:r w:rsidRPr="00B323C1">
        <w:t>о чем</w:t>
      </w:r>
      <w:r w:rsidRPr="00B323C1">
        <w:rPr>
          <w:spacing w:val="-2"/>
        </w:rPr>
        <w:t xml:space="preserve"> </w:t>
      </w:r>
      <w:r w:rsidRPr="00B323C1">
        <w:t>Заявителю</w:t>
      </w:r>
      <w:r w:rsidRPr="00B323C1">
        <w:rPr>
          <w:spacing w:val="-3"/>
        </w:rPr>
        <w:t xml:space="preserve"> </w:t>
      </w:r>
      <w:r w:rsidRPr="00B323C1">
        <w:t>направляется</w:t>
      </w:r>
      <w:r w:rsidRPr="00B323C1">
        <w:rPr>
          <w:spacing w:val="-1"/>
        </w:rPr>
        <w:t xml:space="preserve"> </w:t>
      </w:r>
      <w:r w:rsidRPr="00B323C1">
        <w:t>соответствующее</w:t>
      </w:r>
      <w:r w:rsidRPr="00B323C1">
        <w:rPr>
          <w:spacing w:val="-2"/>
        </w:rPr>
        <w:t xml:space="preserve"> </w:t>
      </w:r>
      <w:r w:rsidRPr="00B323C1">
        <w:t>уведомление.</w:t>
      </w:r>
    </w:p>
    <w:p w:rsidR="00816F58" w:rsidRPr="00B323C1" w:rsidRDefault="00B671CF" w:rsidP="0010329F">
      <w:pPr>
        <w:pStyle w:val="a3"/>
        <w:spacing w:line="242" w:lineRule="auto"/>
        <w:ind w:left="0" w:right="49" w:firstLine="709"/>
        <w:jc w:val="left"/>
      </w:pPr>
      <w:r w:rsidRPr="00B323C1">
        <w:rPr>
          <w:u w:val="single"/>
        </w:rPr>
        <w:t>Заявитель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не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допускается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к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участию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электронном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аукционе</w:t>
      </w:r>
      <w:r w:rsidRPr="00B323C1">
        <w:rPr>
          <w:spacing w:val="4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следующих</w:t>
      </w:r>
      <w:r w:rsidR="009A7451" w:rsidRPr="00B323C1">
        <w:rPr>
          <w:spacing w:val="-67"/>
        </w:rPr>
        <w:t xml:space="preserve"> </w:t>
      </w:r>
      <w:r w:rsidRPr="00B323C1">
        <w:rPr>
          <w:u w:val="single"/>
        </w:rPr>
        <w:t>случаях: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993"/>
        </w:tabs>
        <w:ind w:left="0" w:right="115" w:firstLine="709"/>
        <w:jc w:val="both"/>
        <w:rPr>
          <w:sz w:val="28"/>
        </w:rPr>
      </w:pPr>
      <w:r w:rsidRPr="00B323C1">
        <w:rPr>
          <w:sz w:val="28"/>
        </w:rPr>
        <w:t>непредставление необходимых для участия в аукционе документов или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lastRenderedPageBreak/>
        <w:t>представление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недостоверных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сведений;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77"/>
        </w:tabs>
        <w:ind w:left="0" w:right="113" w:firstLine="709"/>
        <w:jc w:val="both"/>
        <w:rPr>
          <w:sz w:val="28"/>
        </w:rPr>
      </w:pPr>
      <w:proofErr w:type="spellStart"/>
      <w:r w:rsidRPr="00B323C1">
        <w:rPr>
          <w:sz w:val="28"/>
        </w:rPr>
        <w:t>непоступление</w:t>
      </w:r>
      <w:proofErr w:type="spellEnd"/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задатка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дату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рассмотрения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05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подача заявки на участие в аукционе лицом, которое в соответствии 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другими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федеральными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законами не имеет права быть участником конкретного аукциона, покупателем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 участка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или приобрести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земельный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участок 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аренду;</w:t>
      </w:r>
    </w:p>
    <w:p w:rsidR="00FA42A8" w:rsidRPr="00B323C1" w:rsidRDefault="00B671CF" w:rsidP="0010329F">
      <w:pPr>
        <w:pStyle w:val="a5"/>
        <w:numPr>
          <w:ilvl w:val="0"/>
          <w:numId w:val="6"/>
        </w:numPr>
        <w:tabs>
          <w:tab w:val="left" w:pos="101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наличие сведений о Заявителе, об учредителях (участниках), о членах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коллегиальных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исполняющих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функции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единоличного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являющегося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предусмотренном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статьей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39.12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реестре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недобросовестных участников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аукциона.</w:t>
      </w:r>
    </w:p>
    <w:p w:rsidR="0022148B" w:rsidRPr="00B323C1" w:rsidRDefault="0022148B" w:rsidP="0010329F">
      <w:pPr>
        <w:pStyle w:val="a5"/>
        <w:tabs>
          <w:tab w:val="left" w:pos="1012"/>
        </w:tabs>
        <w:ind w:left="0" w:firstLine="709"/>
        <w:rPr>
          <w:sz w:val="28"/>
          <w:szCs w:val="28"/>
        </w:rPr>
      </w:pPr>
    </w:p>
    <w:p w:rsidR="00FA42A8" w:rsidRPr="00B323C1" w:rsidRDefault="00B671CF" w:rsidP="0010329F">
      <w:pPr>
        <w:pStyle w:val="1"/>
        <w:spacing w:before="1"/>
        <w:ind w:left="0" w:right="78"/>
      </w:pPr>
      <w:r w:rsidRPr="00B323C1">
        <w:t>Перечень документов, представляемых для участия в электронном</w:t>
      </w:r>
      <w:r w:rsidRPr="00B323C1">
        <w:rPr>
          <w:spacing w:val="-67"/>
        </w:rPr>
        <w:t xml:space="preserve"> </w:t>
      </w:r>
      <w:r w:rsidRPr="00B323C1">
        <w:t>аукционе,</w:t>
      </w:r>
      <w:r w:rsidRPr="00B323C1">
        <w:rPr>
          <w:spacing w:val="-1"/>
        </w:rPr>
        <w:t xml:space="preserve"> </w:t>
      </w:r>
      <w:r w:rsidRPr="00B323C1">
        <w:t>требования</w:t>
      </w:r>
      <w:r w:rsidRPr="00B323C1">
        <w:rPr>
          <w:spacing w:val="-3"/>
        </w:rPr>
        <w:t xml:space="preserve"> </w:t>
      </w:r>
      <w:r w:rsidRPr="00B323C1">
        <w:t>к</w:t>
      </w:r>
      <w:r w:rsidRPr="00B323C1">
        <w:rPr>
          <w:spacing w:val="-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оформлению</w:t>
      </w:r>
    </w:p>
    <w:p w:rsidR="0022148B" w:rsidRPr="00B323C1" w:rsidRDefault="0022148B" w:rsidP="0010329F">
      <w:pPr>
        <w:pStyle w:val="1"/>
        <w:spacing w:before="1"/>
        <w:ind w:left="0" w:right="334" w:firstLine="709"/>
        <w:jc w:val="left"/>
      </w:pPr>
    </w:p>
    <w:p w:rsidR="00816F58" w:rsidRPr="00B323C1" w:rsidRDefault="00B671CF" w:rsidP="0010329F">
      <w:pPr>
        <w:pStyle w:val="a3"/>
        <w:spacing w:before="67"/>
        <w:ind w:left="0" w:right="105" w:firstLine="709"/>
      </w:pPr>
      <w:r w:rsidRPr="00B323C1">
        <w:t>Одновременно с Заявкой на участие в электронном аукционе Заявители</w:t>
      </w:r>
      <w:r w:rsidRPr="00B323C1">
        <w:rPr>
          <w:spacing w:val="1"/>
        </w:rPr>
        <w:t xml:space="preserve"> </w:t>
      </w:r>
      <w:r w:rsidRPr="00B323C1">
        <w:t>(лично или через своего представителя) представляют следующие документы 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образов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(документов на бумажном носителе, преобразованных в 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подписью: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1101"/>
        </w:tabs>
        <w:spacing w:before="1"/>
        <w:ind w:left="0" w:right="109" w:firstLine="709"/>
        <w:jc w:val="both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аукционов</w:t>
      </w:r>
      <w:r w:rsidRPr="00B323C1">
        <w:rPr>
          <w:spacing w:val="1"/>
          <w:sz w:val="28"/>
        </w:rPr>
        <w:t xml:space="preserve"> </w:t>
      </w:r>
      <w:r w:rsidR="00276986">
        <w:rPr>
          <w:sz w:val="28"/>
        </w:rPr>
        <w:t>форме</w:t>
      </w:r>
      <w:r w:rsidR="002A73C6">
        <w:rPr>
          <w:spacing w:val="-1"/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jc w:val="both"/>
        <w:rPr>
          <w:sz w:val="28"/>
        </w:rPr>
      </w:pPr>
      <w:r w:rsidRPr="00B323C1">
        <w:rPr>
          <w:sz w:val="28"/>
        </w:rPr>
        <w:t>копии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документов,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удостоверяющих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личность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(для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граждан);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96"/>
        </w:tabs>
        <w:ind w:left="0" w:right="111" w:firstLine="709"/>
        <w:jc w:val="both"/>
        <w:rPr>
          <w:sz w:val="28"/>
        </w:rPr>
      </w:pPr>
      <w:r w:rsidRPr="00B323C1">
        <w:rPr>
          <w:sz w:val="28"/>
        </w:rPr>
        <w:t>надлежащим образом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заверенный перевод на русский язык 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регистрации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законодательством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иностранного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является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иностранное юридическое лицо;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83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доверенность на лицо, имеющее право действовать от имени 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 заявка подается представителем Заявителя, оформленная в установленном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порядке, или нотариально заверенная копия такой доверенности. В случае, если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доверенность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осуществление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действий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подписана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уполномоченным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руководителем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должна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содержать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также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документ,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подтверждающий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полномочия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этого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Указанные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(в</w:t>
      </w:r>
      <w:r w:rsidRPr="00B323C1">
        <w:rPr>
          <w:spacing w:val="1"/>
        </w:rPr>
        <w:t xml:space="preserve"> </w:t>
      </w:r>
      <w:r w:rsidRPr="00B323C1">
        <w:t>том</w:t>
      </w:r>
      <w:r w:rsidRPr="00B323C1">
        <w:rPr>
          <w:spacing w:val="1"/>
        </w:rPr>
        <w:t xml:space="preserve"> </w:t>
      </w:r>
      <w:r w:rsidRPr="00B323C1">
        <w:t>числе</w:t>
      </w:r>
      <w:r w:rsidRPr="00B323C1">
        <w:rPr>
          <w:spacing w:val="1"/>
        </w:rPr>
        <w:t xml:space="preserve"> </w:t>
      </w:r>
      <w:r w:rsidRPr="00B323C1">
        <w:t>копии</w:t>
      </w:r>
      <w:r w:rsidRPr="00B323C1">
        <w:rPr>
          <w:spacing w:val="1"/>
        </w:rPr>
        <w:t xml:space="preserve"> </w:t>
      </w:r>
      <w:r w:rsidRPr="00B323C1">
        <w:t>документов)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части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оформления,</w:t>
      </w:r>
      <w:r w:rsidRPr="00B323C1">
        <w:rPr>
          <w:spacing w:val="1"/>
        </w:rPr>
        <w:t xml:space="preserve"> </w:t>
      </w:r>
      <w:r w:rsidRPr="00B323C1">
        <w:t>заверения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содержания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соответствовать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-67"/>
        </w:rPr>
        <w:t xml:space="preserve"> </w:t>
      </w:r>
      <w:r w:rsidRPr="00B323C1">
        <w:t>законодательства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настоящего</w:t>
      </w:r>
      <w:r w:rsidRPr="00B323C1">
        <w:rPr>
          <w:spacing w:val="1"/>
        </w:rPr>
        <w:t xml:space="preserve"> </w:t>
      </w:r>
      <w:r w:rsidRPr="00B323C1">
        <w:t>Извещения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-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Все подаваемые Заявителем документы не должны иметь не оговоренных</w:t>
      </w:r>
      <w:r w:rsidRPr="00B323C1">
        <w:rPr>
          <w:spacing w:val="1"/>
        </w:rPr>
        <w:t xml:space="preserve"> </w:t>
      </w:r>
      <w:r w:rsidRPr="00B323C1">
        <w:t>исправлений. Все исправления должны быть надлежащим образом заверены.</w:t>
      </w:r>
      <w:r w:rsidRPr="00B323C1">
        <w:rPr>
          <w:spacing w:val="1"/>
        </w:rPr>
        <w:t xml:space="preserve"> </w:t>
      </w:r>
      <w:r w:rsidRPr="00B323C1">
        <w:t>Печати и подписи, а также реквизиты и текст оригиналов и копий документов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четкими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читаемыми.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оригиналах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копиях</w:t>
      </w:r>
      <w:r w:rsidRPr="00B323C1">
        <w:rPr>
          <w:spacing w:val="1"/>
        </w:rPr>
        <w:t xml:space="preserve"> </w:t>
      </w:r>
      <w:r w:rsidRPr="00B323C1">
        <w:t>документов должны быть расшифрованы (указывается должность, фамилия и</w:t>
      </w:r>
      <w:r w:rsidRPr="00B323C1">
        <w:rPr>
          <w:spacing w:val="1"/>
        </w:rPr>
        <w:t xml:space="preserve"> </w:t>
      </w:r>
      <w:r w:rsidRPr="00B323C1">
        <w:t>инициалы</w:t>
      </w:r>
      <w:r w:rsidRPr="00B323C1">
        <w:rPr>
          <w:spacing w:val="-4"/>
        </w:rPr>
        <w:t xml:space="preserve"> </w:t>
      </w:r>
      <w:r w:rsidRPr="00B323C1">
        <w:t>подписавшегося лица).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Наличие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означает,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сведения,</w:t>
      </w:r>
      <w:r w:rsidRPr="00B323C1">
        <w:rPr>
          <w:spacing w:val="1"/>
        </w:rPr>
        <w:t xml:space="preserve"> </w:t>
      </w:r>
      <w:r w:rsidRPr="00B323C1">
        <w:lastRenderedPageBreak/>
        <w:t>поданные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направлены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имени</w:t>
      </w:r>
      <w:r w:rsidRPr="00B323C1">
        <w:rPr>
          <w:spacing w:val="1"/>
        </w:rPr>
        <w:t xml:space="preserve"> </w:t>
      </w:r>
      <w:r w:rsidRPr="00B323C1">
        <w:t>соответственно Заявителя, Участника, Организатора аукциона либо Оператора</w:t>
      </w:r>
      <w:r w:rsidRPr="00B323C1">
        <w:rPr>
          <w:spacing w:val="1"/>
        </w:rPr>
        <w:t xml:space="preserve"> </w:t>
      </w:r>
      <w:r w:rsidRPr="00B323C1">
        <w:t>электронной площадки и отправитель несет ответственность за подлинность и</w:t>
      </w:r>
      <w:r w:rsidRPr="00B323C1">
        <w:rPr>
          <w:spacing w:val="1"/>
        </w:rPr>
        <w:t xml:space="preserve"> </w:t>
      </w:r>
      <w:r w:rsidRPr="00B323C1">
        <w:t>достоверность</w:t>
      </w:r>
      <w:r w:rsidRPr="00B323C1">
        <w:rPr>
          <w:spacing w:val="-2"/>
        </w:rPr>
        <w:t xml:space="preserve"> </w:t>
      </w:r>
      <w:r w:rsidRPr="00B323C1">
        <w:t>таких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-4"/>
        </w:rPr>
        <w:t xml:space="preserve"> </w:t>
      </w:r>
      <w:r w:rsidRPr="00B323C1">
        <w:t>и сведений.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направляются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единовременно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Регламентом.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раздельного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приложенных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направление</w:t>
      </w:r>
      <w:r w:rsidRPr="00B323C1">
        <w:rPr>
          <w:spacing w:val="1"/>
        </w:rPr>
        <w:t xml:space="preserve"> </w:t>
      </w:r>
      <w:r w:rsidRPr="00B323C1">
        <w:t>дополнительных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замена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направленных</w:t>
      </w:r>
      <w:r w:rsidRPr="00B323C1">
        <w:rPr>
          <w:spacing w:val="-1"/>
        </w:rPr>
        <w:t xml:space="preserve"> </w:t>
      </w:r>
      <w:r w:rsidRPr="00B323C1">
        <w:t>документов</w:t>
      </w:r>
      <w:r w:rsidRPr="00B323C1">
        <w:rPr>
          <w:spacing w:val="-3"/>
        </w:rPr>
        <w:t xml:space="preserve"> </w:t>
      </w:r>
      <w:r w:rsidRPr="00B323C1">
        <w:t>без</w:t>
      </w:r>
      <w:r w:rsidRPr="00B323C1">
        <w:rPr>
          <w:spacing w:val="-5"/>
        </w:rPr>
        <w:t xml:space="preserve"> </w:t>
      </w:r>
      <w:r w:rsidRPr="00B323C1">
        <w:t>отзыва</w:t>
      </w:r>
      <w:r w:rsidRPr="00B323C1">
        <w:rPr>
          <w:spacing w:val="-5"/>
        </w:rPr>
        <w:t xml:space="preserve"> </w:t>
      </w:r>
      <w:r w:rsidRPr="00B323C1">
        <w:t>Заявки в</w:t>
      </w:r>
      <w:r w:rsidRPr="00B323C1">
        <w:rPr>
          <w:spacing w:val="-2"/>
        </w:rPr>
        <w:t xml:space="preserve"> </w:t>
      </w:r>
      <w:r w:rsidRPr="00B323C1">
        <w:t>соответствии</w:t>
      </w:r>
      <w:r w:rsidRPr="00B323C1">
        <w:rPr>
          <w:spacing w:val="-1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Регламентом.</w:t>
      </w:r>
    </w:p>
    <w:p w:rsidR="00816F58" w:rsidRPr="00B323C1" w:rsidRDefault="00B671CF" w:rsidP="0010329F">
      <w:pPr>
        <w:pStyle w:val="a3"/>
        <w:spacing w:before="1"/>
        <w:ind w:left="0" w:right="112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отклоняется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 в</w:t>
      </w:r>
      <w:r w:rsidRPr="00B323C1">
        <w:rPr>
          <w:spacing w:val="-1"/>
        </w:rPr>
        <w:t xml:space="preserve"> </w:t>
      </w:r>
      <w:r w:rsidRPr="00B323C1">
        <w:t>случае, если:</w:t>
      </w:r>
    </w:p>
    <w:p w:rsidR="00366440" w:rsidRPr="00B323C1" w:rsidRDefault="00B671CF" w:rsidP="0010329F">
      <w:pPr>
        <w:pStyle w:val="a5"/>
        <w:numPr>
          <w:ilvl w:val="0"/>
          <w:numId w:val="4"/>
        </w:numPr>
        <w:tabs>
          <w:tab w:val="left" w:pos="857"/>
        </w:tabs>
        <w:ind w:left="0" w:firstLine="709"/>
        <w:rPr>
          <w:sz w:val="28"/>
        </w:rPr>
      </w:pPr>
      <w:r w:rsidRPr="00B323C1">
        <w:rPr>
          <w:sz w:val="28"/>
        </w:rPr>
        <w:t>заявка не подписана электронной подписью или подписана электронной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подписью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имеющего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полномочий.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8"/>
        </w:rPr>
      </w:pPr>
      <w:r w:rsidRPr="00B323C1">
        <w:rPr>
          <w:sz w:val="28"/>
        </w:rPr>
        <w:t>отсутствуют средства для обеспечения заявки в размере суммы задатка,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установленного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процедуры.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8"/>
        </w:rPr>
      </w:pPr>
      <w:r w:rsidRPr="00B323C1">
        <w:rPr>
          <w:sz w:val="28"/>
        </w:rPr>
        <w:t>требование к обеспечению участия в процедуре не было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момент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отсутствуют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денежные средства в размере платы за участие в процедуре, 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Регламентом.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направлена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срока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подачи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заявок.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Документооборот</w:t>
      </w:r>
      <w:r w:rsidRPr="00B323C1">
        <w:rPr>
          <w:spacing w:val="1"/>
        </w:rPr>
        <w:t xml:space="preserve"> </w:t>
      </w:r>
      <w:r w:rsidRPr="00B323C1">
        <w:t>между</w:t>
      </w:r>
      <w:r w:rsidRPr="00B323C1">
        <w:rPr>
          <w:spacing w:val="1"/>
        </w:rPr>
        <w:t xml:space="preserve"> </w:t>
      </w:r>
      <w:r w:rsidRPr="00B323C1">
        <w:t>Заявителями,</w:t>
      </w:r>
      <w:r w:rsidRPr="00B323C1">
        <w:rPr>
          <w:spacing w:val="1"/>
        </w:rPr>
        <w:t xml:space="preserve"> </w:t>
      </w:r>
      <w:r w:rsidRPr="00B323C1">
        <w:t>Участниками,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электронную площадку в форме электронных документов либо электронных</w:t>
      </w:r>
      <w:r w:rsidRPr="00B323C1">
        <w:rPr>
          <w:spacing w:val="1"/>
        </w:rPr>
        <w:t xml:space="preserve"> </w:t>
      </w:r>
      <w:r w:rsidRPr="00B323C1">
        <w:t>образов документов (документов на бумажном носителе, преобразованных в</w:t>
      </w:r>
      <w:r w:rsidRPr="00B323C1">
        <w:rPr>
          <w:spacing w:val="1"/>
        </w:rPr>
        <w:t xml:space="preserve"> </w:t>
      </w:r>
      <w:r w:rsidRPr="00B323C1">
        <w:t>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подписью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Заявителя или Участника либо лица, имеющего право действовать от имени</w:t>
      </w:r>
      <w:r w:rsidRPr="00B323C1">
        <w:rPr>
          <w:spacing w:val="1"/>
        </w:rPr>
        <w:t xml:space="preserve"> </w:t>
      </w:r>
      <w:r w:rsidRPr="00B323C1">
        <w:t>соответственно Организатора аукциона,</w:t>
      </w:r>
      <w:r w:rsidRPr="00B323C1">
        <w:rPr>
          <w:spacing w:val="-2"/>
        </w:rPr>
        <w:t xml:space="preserve"> </w:t>
      </w:r>
      <w:r w:rsidRPr="00B323C1">
        <w:t>Заявителя</w:t>
      </w:r>
      <w:r w:rsidRPr="00B323C1">
        <w:rPr>
          <w:spacing w:val="-1"/>
        </w:rPr>
        <w:t xml:space="preserve"> </w:t>
      </w:r>
      <w:r w:rsidRPr="00B323C1">
        <w:t>или</w:t>
      </w:r>
      <w:r w:rsidRPr="00B323C1">
        <w:rPr>
          <w:spacing w:val="-4"/>
        </w:rPr>
        <w:t xml:space="preserve"> </w:t>
      </w:r>
      <w:r w:rsidRPr="00B323C1">
        <w:t>Участника.</w:t>
      </w:r>
    </w:p>
    <w:p w:rsidR="00CD0C97" w:rsidRDefault="00B671CF" w:rsidP="0010329F">
      <w:pPr>
        <w:pStyle w:val="1"/>
        <w:spacing w:before="6" w:line="640" w:lineRule="atLeast"/>
        <w:ind w:left="0" w:right="49"/>
        <w:rPr>
          <w:spacing w:val="-67"/>
        </w:rPr>
      </w:pPr>
      <w:r w:rsidRPr="00B323C1">
        <w:t>Порядок внесения задатка и его возврата</w:t>
      </w:r>
    </w:p>
    <w:p w:rsidR="00816F58" w:rsidRPr="00B323C1" w:rsidRDefault="00B671CF" w:rsidP="0010329F">
      <w:pPr>
        <w:pStyle w:val="1"/>
        <w:spacing w:before="6" w:line="640" w:lineRule="atLeast"/>
        <w:ind w:left="0" w:right="49" w:firstLine="709"/>
        <w:jc w:val="both"/>
      </w:pPr>
      <w:r w:rsidRPr="00B323C1">
        <w:t>Порядок</w:t>
      </w:r>
      <w:r w:rsidRPr="00B323C1">
        <w:rPr>
          <w:spacing w:val="-2"/>
        </w:rPr>
        <w:t xml:space="preserve"> </w:t>
      </w:r>
      <w:r w:rsidRPr="00B323C1">
        <w:t>внесения</w:t>
      </w:r>
      <w:r w:rsidRPr="00B323C1">
        <w:rPr>
          <w:spacing w:val="-2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06" w:firstLine="709"/>
      </w:pPr>
      <w:proofErr w:type="gramStart"/>
      <w:r w:rsidRPr="00B323C1">
        <w:t>Для участия в электронном аукционе Заявитель вносит задаток в размере</w:t>
      </w:r>
      <w:r w:rsidRPr="00B323C1">
        <w:rPr>
          <w:spacing w:val="1"/>
        </w:rPr>
        <w:t xml:space="preserve"> </w:t>
      </w:r>
      <w:r w:rsidR="00AD6FA8" w:rsidRPr="00B323C1">
        <w:t>10</w:t>
      </w:r>
      <w:r w:rsidRPr="00B323C1">
        <w:t>0% от начальной цены предмета аукциона (</w:t>
      </w:r>
      <w:r w:rsidRPr="00B323C1">
        <w:rPr>
          <w:i/>
        </w:rPr>
        <w:t>цены земельного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участка либо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ежегодного размера арендной платы</w:t>
      </w:r>
      <w:r w:rsidRPr="00B323C1">
        <w:t>) единым платежом в валюте 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расчетный</w:t>
      </w:r>
      <w:r w:rsidRPr="00B323C1">
        <w:rPr>
          <w:spacing w:val="1"/>
        </w:rPr>
        <w:t xml:space="preserve"> </w:t>
      </w:r>
      <w:r w:rsidRPr="00B323C1">
        <w:t>счет</w:t>
      </w:r>
      <w:r w:rsidRPr="00B323C1">
        <w:rPr>
          <w:spacing w:val="1"/>
        </w:rPr>
        <w:t xml:space="preserve"> </w:t>
      </w:r>
      <w:r w:rsidRPr="00B323C1">
        <w:t>Оператора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площадки,</w:t>
      </w:r>
      <w:r w:rsidRPr="00B323C1">
        <w:rPr>
          <w:spacing w:val="1"/>
        </w:rPr>
        <w:t xml:space="preserve"> </w:t>
      </w:r>
      <w:r w:rsidRPr="00B323C1">
        <w:t>который</w:t>
      </w:r>
      <w:r w:rsidRPr="00B323C1">
        <w:rPr>
          <w:spacing w:val="1"/>
        </w:rPr>
        <w:t xml:space="preserve"> </w:t>
      </w:r>
      <w:r w:rsidRPr="00B323C1">
        <w:t>должен поступить на указанный счет в срок не позднее даты окончания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-4"/>
        </w:rPr>
        <w:t xml:space="preserve"> </w:t>
      </w:r>
      <w:r w:rsidRPr="00B323C1">
        <w:t>на участие в</w:t>
      </w:r>
      <w:r w:rsidRPr="00B323C1">
        <w:rPr>
          <w:spacing w:val="-5"/>
        </w:rPr>
        <w:t xml:space="preserve"> </w:t>
      </w:r>
      <w:r w:rsidRPr="00B323C1">
        <w:t>электронном аукционе.</w:t>
      </w:r>
      <w:proofErr w:type="gramEnd"/>
    </w:p>
    <w:p w:rsidR="00816F58" w:rsidRPr="00B323C1" w:rsidRDefault="00B671CF" w:rsidP="0010329F">
      <w:pPr>
        <w:pStyle w:val="a3"/>
        <w:ind w:left="0" w:right="106" w:firstLine="709"/>
      </w:pPr>
      <w:r w:rsidRPr="00B323C1">
        <w:t>Настоящее</w:t>
      </w:r>
      <w:r w:rsidRPr="00B323C1">
        <w:rPr>
          <w:spacing w:val="1"/>
        </w:rPr>
        <w:t xml:space="preserve"> </w:t>
      </w: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является</w:t>
      </w:r>
      <w:r w:rsidRPr="00B323C1">
        <w:rPr>
          <w:spacing w:val="1"/>
        </w:rPr>
        <w:t xml:space="preserve"> </w:t>
      </w:r>
      <w:r w:rsidRPr="00B323C1">
        <w:t>публичной</w:t>
      </w:r>
      <w:r w:rsidRPr="00B323C1">
        <w:rPr>
          <w:spacing w:val="1"/>
        </w:rPr>
        <w:t xml:space="preserve"> </w:t>
      </w:r>
      <w:r w:rsidRPr="00B323C1">
        <w:t>офертой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заключения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статьей 437 Гражданского кодекса Российской Федерации, а подача Заявителем</w:t>
      </w:r>
      <w:r w:rsidRPr="00B323C1">
        <w:rPr>
          <w:spacing w:val="-67"/>
        </w:rPr>
        <w:t xml:space="preserve"> </w:t>
      </w:r>
      <w:r w:rsidRPr="00B323C1">
        <w:t>заявки и перечисление задатка являются акцептом такой оферты, после чего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-4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-1"/>
        </w:rPr>
        <w:t xml:space="preserve"> </w:t>
      </w:r>
      <w:r w:rsidRPr="00B323C1">
        <w:t>считается заключенным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письменной</w:t>
      </w:r>
      <w:r w:rsidRPr="00B323C1">
        <w:rPr>
          <w:spacing w:val="-1"/>
        </w:rPr>
        <w:t xml:space="preserve"> </w:t>
      </w:r>
      <w:r w:rsidRPr="00B323C1">
        <w:t>форме.</w:t>
      </w:r>
    </w:p>
    <w:p w:rsidR="00816F58" w:rsidRPr="00B323C1" w:rsidRDefault="00B671CF" w:rsidP="0010329F">
      <w:pPr>
        <w:pStyle w:val="a3"/>
        <w:spacing w:line="322" w:lineRule="exact"/>
        <w:ind w:left="0" w:firstLine="709"/>
      </w:pPr>
      <w:r w:rsidRPr="00B323C1">
        <w:t>Внесение</w:t>
      </w:r>
      <w:r w:rsidRPr="00B323C1">
        <w:rPr>
          <w:spacing w:val="-3"/>
        </w:rPr>
        <w:t xml:space="preserve"> </w:t>
      </w:r>
      <w:r w:rsidRPr="00B323C1">
        <w:t>задатка,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заключением</w:t>
      </w:r>
      <w:r w:rsidRPr="00B323C1">
        <w:rPr>
          <w:spacing w:val="-2"/>
        </w:rPr>
        <w:t xml:space="preserve"> </w:t>
      </w:r>
      <w:r w:rsidRPr="00B323C1">
        <w:t>соглашения</w:t>
      </w:r>
      <w:r w:rsidRPr="00B323C1">
        <w:rPr>
          <w:spacing w:val="-2"/>
        </w:rPr>
        <w:t xml:space="preserve"> </w:t>
      </w:r>
      <w:r w:rsidRPr="00B323C1">
        <w:t>о</w:t>
      </w:r>
      <w:r w:rsidRPr="00B323C1">
        <w:rPr>
          <w:spacing w:val="-2"/>
        </w:rPr>
        <w:t xml:space="preserve"> </w:t>
      </w:r>
      <w:r w:rsidRPr="00B323C1">
        <w:t>задатке.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Платежи по перечислению задатка для участия в электронном аукционе и</w:t>
      </w:r>
      <w:r w:rsidRPr="00B323C1">
        <w:rPr>
          <w:spacing w:val="1"/>
        </w:rPr>
        <w:t xml:space="preserve"> </w:t>
      </w:r>
      <w:r w:rsidRPr="00B323C1">
        <w:t>порядок</w:t>
      </w:r>
      <w:r w:rsidRPr="00B323C1">
        <w:rPr>
          <w:spacing w:val="1"/>
        </w:rPr>
        <w:t xml:space="preserve"> </w:t>
      </w:r>
      <w:r w:rsidRPr="00B323C1">
        <w:t>возврата</w:t>
      </w:r>
      <w:r w:rsidRPr="00B323C1">
        <w:rPr>
          <w:spacing w:val="1"/>
        </w:rPr>
        <w:t xml:space="preserve"> </w:t>
      </w:r>
      <w:r w:rsidRPr="00B323C1">
        <w:t>задатка</w:t>
      </w:r>
      <w:r w:rsidRPr="00B323C1">
        <w:rPr>
          <w:spacing w:val="1"/>
        </w:rPr>
        <w:t xml:space="preserve"> </w:t>
      </w:r>
      <w:r w:rsidRPr="00B323C1">
        <w:t>осуществляются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lastRenderedPageBreak/>
        <w:t>электронной</w:t>
      </w:r>
      <w:r w:rsidRPr="00B323C1">
        <w:rPr>
          <w:spacing w:val="-1"/>
        </w:rPr>
        <w:t xml:space="preserve"> </w:t>
      </w:r>
      <w:r w:rsidRPr="00B323C1">
        <w:t>площадки.</w:t>
      </w:r>
    </w:p>
    <w:p w:rsidR="00816F58" w:rsidRPr="00B323C1" w:rsidRDefault="00B671CF" w:rsidP="0010329F">
      <w:pPr>
        <w:pStyle w:val="1"/>
        <w:spacing w:before="5" w:line="320" w:lineRule="exact"/>
        <w:ind w:left="0" w:right="0" w:firstLine="709"/>
        <w:jc w:val="both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возврата</w:t>
      </w:r>
      <w:r w:rsidRPr="00B323C1">
        <w:rPr>
          <w:spacing w:val="-6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Заявителям, перечислившим задаток для участия в электронном аукционе,</w:t>
      </w:r>
      <w:r w:rsidRPr="00B323C1">
        <w:rPr>
          <w:spacing w:val="1"/>
        </w:rPr>
        <w:t xml:space="preserve"> </w:t>
      </w:r>
      <w:r w:rsidRPr="00B323C1">
        <w:t>денежные</w:t>
      </w:r>
      <w:r w:rsidRPr="00B323C1">
        <w:rPr>
          <w:spacing w:val="-1"/>
        </w:rPr>
        <w:t xml:space="preserve"> </w:t>
      </w:r>
      <w:r w:rsidRPr="00B323C1">
        <w:t>средства</w:t>
      </w:r>
      <w:r w:rsidRPr="00B323C1">
        <w:rPr>
          <w:spacing w:val="-4"/>
        </w:rPr>
        <w:t xml:space="preserve"> </w:t>
      </w:r>
      <w:r w:rsidRPr="00B323C1">
        <w:t>возвращаются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следующем порядке: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102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Участникам аукциона, за исключением Победителя, участвовавшим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 но не победившим в нем, - в течение 3 (трех) рабочих дней со 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подписания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 результатах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электронного 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88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Заявителям, не допущенным к участию в аукционе, - в течение 3 (трех)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оформления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BB59FF" w:rsidRPr="00B323C1" w:rsidRDefault="00B671CF" w:rsidP="0010329F">
      <w:pPr>
        <w:pStyle w:val="a5"/>
        <w:numPr>
          <w:ilvl w:val="0"/>
          <w:numId w:val="3"/>
        </w:numPr>
        <w:tabs>
          <w:tab w:val="left" w:pos="1024"/>
        </w:tabs>
        <w:ind w:left="0" w:right="108" w:firstLine="709"/>
        <w:jc w:val="both"/>
        <w:rPr>
          <w:sz w:val="28"/>
        </w:rPr>
      </w:pPr>
      <w:r w:rsidRPr="00B323C1">
        <w:rPr>
          <w:sz w:val="28"/>
        </w:rPr>
        <w:t>Заявителям, отозвавшим заявку на участие в аукционе, - в течение 3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(трех)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поступления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уведомления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отзыве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заявки.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 отзыва заявки Заявителем позднее дня окончания срока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задаток</w:t>
      </w:r>
      <w:r w:rsidRPr="00B323C1">
        <w:rPr>
          <w:spacing w:val="1"/>
        </w:rPr>
        <w:t xml:space="preserve"> </w:t>
      </w:r>
      <w:r w:rsidRPr="00B323C1">
        <w:t>возвращается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порядке,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-67"/>
        </w:rPr>
        <w:t xml:space="preserve"> </w:t>
      </w:r>
      <w:r w:rsidRPr="00B323C1">
        <w:t>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jc w:val="both"/>
        <w:rPr>
          <w:sz w:val="28"/>
        </w:rPr>
      </w:pPr>
      <w:r w:rsidRPr="00B323C1">
        <w:rPr>
          <w:sz w:val="28"/>
        </w:rPr>
        <w:t>Организатор аукциона в течение 3 (трех) дней со дня принятия решения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 отказе в проведении аукциона извещает Участников аукциона об отказе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возвращает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его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Участникам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внесенные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задатки.</w:t>
      </w:r>
    </w:p>
    <w:p w:rsidR="00816F58" w:rsidRPr="00B323C1" w:rsidRDefault="00B671CF" w:rsidP="0010329F">
      <w:pPr>
        <w:pStyle w:val="a3"/>
        <w:spacing w:line="242" w:lineRule="auto"/>
        <w:ind w:left="0" w:firstLine="709"/>
      </w:pPr>
      <w:r w:rsidRPr="00B323C1">
        <w:t>Одновременно</w:t>
      </w:r>
      <w:r w:rsidRPr="00B323C1">
        <w:rPr>
          <w:spacing w:val="20"/>
        </w:rPr>
        <w:t xml:space="preserve"> </w:t>
      </w:r>
      <w:r w:rsidRPr="00B323C1">
        <w:t>с</w:t>
      </w:r>
      <w:r w:rsidRPr="00B323C1">
        <w:rPr>
          <w:spacing w:val="17"/>
        </w:rPr>
        <w:t xml:space="preserve"> </w:t>
      </w:r>
      <w:r w:rsidRPr="00B323C1">
        <w:t>возвратом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20"/>
        </w:rPr>
        <w:t xml:space="preserve"> </w:t>
      </w:r>
      <w:r w:rsidRPr="00B323C1">
        <w:t>Оператор</w:t>
      </w:r>
      <w:r w:rsidRPr="00B323C1">
        <w:rPr>
          <w:spacing w:val="20"/>
        </w:rPr>
        <w:t xml:space="preserve"> </w:t>
      </w:r>
      <w:r w:rsidRPr="00B323C1">
        <w:t>уведомляет</w:t>
      </w:r>
      <w:r w:rsidRPr="00B323C1">
        <w:rPr>
          <w:spacing w:val="19"/>
        </w:rPr>
        <w:t xml:space="preserve"> </w:t>
      </w:r>
      <w:r w:rsidRPr="00B323C1">
        <w:t>Заявителя</w:t>
      </w:r>
      <w:r w:rsidRPr="00B323C1">
        <w:rPr>
          <w:spacing w:val="15"/>
        </w:rPr>
        <w:t xml:space="preserve"> </w:t>
      </w:r>
      <w:r w:rsidRPr="00B323C1">
        <w:t>об</w:t>
      </w:r>
      <w:r w:rsidRPr="00B323C1">
        <w:rPr>
          <w:spacing w:val="-67"/>
        </w:rPr>
        <w:t xml:space="preserve"> </w:t>
      </w:r>
      <w:r w:rsidRPr="00B323C1">
        <w:t>основаниях ее возврата.</w:t>
      </w:r>
    </w:p>
    <w:p w:rsidR="00816F58" w:rsidRPr="002A73C6" w:rsidRDefault="00B671CF" w:rsidP="0010329F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lang w:eastAsia="ar-SA"/>
        </w:rPr>
      </w:pPr>
      <w:r w:rsidRPr="002A73C6">
        <w:rPr>
          <w:rFonts w:eastAsia="Arial"/>
          <w:lang w:eastAsia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2A73C6">
        <w:rPr>
          <w:rFonts w:eastAsia="Arial"/>
          <w:lang w:eastAsia="ar-SA"/>
        </w:rPr>
        <w:t>позднее</w:t>
      </w:r>
      <w:proofErr w:type="gramEnd"/>
      <w:r w:rsidRPr="002A73C6">
        <w:rPr>
          <w:rFonts w:eastAsia="Arial"/>
          <w:lang w:eastAsia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>
        <w:rPr>
          <w:rFonts w:eastAsia="Arial"/>
          <w:lang w:eastAsia="ar-SA"/>
        </w:rPr>
        <w:t xml:space="preserve">на официальном сайте Российской Федерации в информационно-телекоммуникационной сети «Интернет» </w:t>
      </w:r>
      <w:r w:rsidR="002A73C6" w:rsidRPr="002A73C6">
        <w:rPr>
          <w:rFonts w:eastAsia="Arial"/>
          <w:lang w:eastAsia="ar-SA"/>
        </w:rPr>
        <w:t>www.torgi.gov.ru</w:t>
      </w:r>
      <w:r w:rsidR="002A73C6">
        <w:rPr>
          <w:rFonts w:eastAsia="Arial"/>
          <w:lang w:eastAsia="ar-SA"/>
        </w:rPr>
        <w:t xml:space="preserve">, </w:t>
      </w:r>
      <w:r w:rsidRPr="002A73C6">
        <w:rPr>
          <w:rFonts w:eastAsia="Arial"/>
          <w:lang w:eastAsia="ar-SA"/>
        </w:rPr>
        <w:t>официальном сайте Организатора аукциона h</w:t>
      </w:r>
      <w:r w:rsidR="002A73C6" w:rsidRPr="002A73C6">
        <w:rPr>
          <w:rFonts w:eastAsia="Arial"/>
          <w:lang w:eastAsia="ar-SA"/>
        </w:rPr>
        <w:t>ttps://mzio.bashkortostan.ru/,</w:t>
      </w:r>
      <w:r w:rsidR="002A73C6" w:rsidRPr="002A73C6">
        <w:rPr>
          <w:rFonts w:eastAsia="Arial"/>
          <w:lang w:eastAsia="ar-SA"/>
        </w:rPr>
        <w:tab/>
      </w:r>
      <w:r w:rsidRPr="002A73C6">
        <w:rPr>
          <w:rFonts w:eastAsia="Arial"/>
          <w:lang w:eastAsia="ar-SA"/>
        </w:rPr>
        <w:t>официальном</w:t>
      </w:r>
      <w:r w:rsidR="002A73C6" w:rsidRPr="002A73C6">
        <w:rPr>
          <w:rFonts w:eastAsia="Arial"/>
          <w:lang w:eastAsia="ar-SA"/>
        </w:rPr>
        <w:t xml:space="preserve"> </w:t>
      </w:r>
      <w:proofErr w:type="gramStart"/>
      <w:r w:rsidRPr="002A73C6">
        <w:rPr>
          <w:rFonts w:eastAsia="Arial"/>
          <w:lang w:eastAsia="ar-SA"/>
        </w:rPr>
        <w:t>сайте</w:t>
      </w:r>
      <w:proofErr w:type="gramEnd"/>
      <w:r w:rsidR="002A73C6" w:rsidRPr="002A73C6">
        <w:rPr>
          <w:rFonts w:eastAsia="Arial"/>
          <w:lang w:eastAsia="ar-SA"/>
        </w:rPr>
        <w:t xml:space="preserve"> </w:t>
      </w:r>
      <w:r w:rsidR="002A73C6">
        <w:rPr>
          <w:rFonts w:eastAsia="Arial"/>
          <w:lang w:eastAsia="ar-SA"/>
        </w:rPr>
        <w:t xml:space="preserve">Администрации муниципального района </w:t>
      </w:r>
      <w:r w:rsidR="005C5CF6">
        <w:rPr>
          <w:rFonts w:eastAsia="Arial"/>
          <w:lang w:eastAsia="ar-SA"/>
        </w:rPr>
        <w:t>Иглинский</w:t>
      </w:r>
      <w:r w:rsidR="002A73C6">
        <w:rPr>
          <w:rFonts w:eastAsia="Arial"/>
          <w:lang w:eastAsia="ar-SA"/>
        </w:rPr>
        <w:t xml:space="preserve"> район Республики Башкортостан </w:t>
      </w:r>
      <w:r w:rsidR="00D95D0A" w:rsidRPr="00D95D0A">
        <w:rPr>
          <w:rFonts w:eastAsia="Arial"/>
          <w:lang w:eastAsia="ar-SA"/>
        </w:rPr>
        <w:t>https://iglino.bashkortostan.ru/</w:t>
      </w:r>
      <w:r w:rsidRPr="002A73C6">
        <w:rPr>
          <w:rFonts w:eastAsia="Arial"/>
          <w:lang w:eastAsia="ar-SA"/>
        </w:rPr>
        <w:t>.</w:t>
      </w:r>
    </w:p>
    <w:p w:rsidR="00816F58" w:rsidRPr="00B323C1" w:rsidRDefault="00B671CF" w:rsidP="0010329F">
      <w:pPr>
        <w:pStyle w:val="a3"/>
        <w:ind w:left="0" w:right="113" w:firstLine="709"/>
      </w:pPr>
      <w:proofErr w:type="gramStart"/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Победителем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7E099F">
        <w:t xml:space="preserve">купли-продажи </w:t>
      </w:r>
      <w:r w:rsidRPr="00B323C1">
        <w:t>земельного</w:t>
      </w:r>
      <w:r w:rsidRPr="00B323C1">
        <w:rPr>
          <w:spacing w:val="11"/>
        </w:rPr>
        <w:t xml:space="preserve"> </w:t>
      </w:r>
      <w:r w:rsidRPr="00B323C1">
        <w:t>участка</w:t>
      </w:r>
      <w:r w:rsidRPr="00B323C1">
        <w:rPr>
          <w:spacing w:val="8"/>
        </w:rPr>
        <w:t xml:space="preserve"> </w:t>
      </w:r>
      <w:r w:rsidRPr="00B323C1">
        <w:t>заключается</w:t>
      </w:r>
      <w:r w:rsidRPr="00B323C1">
        <w:rPr>
          <w:spacing w:val="12"/>
        </w:rPr>
        <w:t xml:space="preserve"> </w:t>
      </w:r>
      <w:r w:rsidRPr="00B323C1">
        <w:t>в</w:t>
      </w:r>
      <w:r w:rsidRPr="00B323C1">
        <w:rPr>
          <w:spacing w:val="7"/>
        </w:rPr>
        <w:t xml:space="preserve"> </w:t>
      </w:r>
      <w:r w:rsidRPr="00B323C1">
        <w:t>соответствии</w:t>
      </w:r>
      <w:r w:rsidRPr="00B323C1">
        <w:rPr>
          <w:spacing w:val="8"/>
        </w:rPr>
        <w:t xml:space="preserve"> </w:t>
      </w:r>
      <w:r w:rsidRPr="00B323C1">
        <w:t>с</w:t>
      </w:r>
      <w:r w:rsidRPr="00B323C1">
        <w:rPr>
          <w:spacing w:val="9"/>
        </w:rPr>
        <w:t xml:space="preserve"> </w:t>
      </w:r>
      <w:r w:rsidRPr="00B323C1">
        <w:t>пунктом</w:t>
      </w:r>
      <w:r w:rsidRPr="00B323C1">
        <w:rPr>
          <w:spacing w:val="8"/>
        </w:rPr>
        <w:t xml:space="preserve"> </w:t>
      </w:r>
      <w:r w:rsidRPr="00B323C1">
        <w:t>13,</w:t>
      </w:r>
      <w:r w:rsidRPr="00B323C1">
        <w:rPr>
          <w:spacing w:val="10"/>
        </w:rPr>
        <w:t xml:space="preserve"> </w:t>
      </w:r>
      <w:r w:rsidRPr="00B323C1">
        <w:t>14</w:t>
      </w:r>
      <w:r w:rsidRPr="00B323C1">
        <w:rPr>
          <w:spacing w:val="8"/>
        </w:rPr>
        <w:t xml:space="preserve"> </w:t>
      </w:r>
      <w:r w:rsidRPr="00B323C1">
        <w:t>или</w:t>
      </w:r>
      <w:r w:rsidRPr="00B323C1">
        <w:rPr>
          <w:spacing w:val="8"/>
        </w:rPr>
        <w:t xml:space="preserve"> </w:t>
      </w:r>
      <w:r w:rsidRPr="00B323C1">
        <w:t>20</w:t>
      </w:r>
      <w:r w:rsidRPr="00B323C1">
        <w:rPr>
          <w:spacing w:val="10"/>
        </w:rPr>
        <w:t xml:space="preserve"> </w:t>
      </w:r>
      <w:r w:rsidRPr="00B323C1">
        <w:t>статьи</w:t>
      </w:r>
      <w:r w:rsidR="002A73C6">
        <w:t xml:space="preserve"> </w:t>
      </w:r>
      <w:r w:rsidRPr="00B323C1">
        <w:t>39.12 Земельного кодекса Российской Федерации, засчитываются в счет цены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  <w:proofErr w:type="gramEnd"/>
      <w:r w:rsidRPr="00B323C1">
        <w:t xml:space="preserve"> Задатки, внесенные этими</w:t>
      </w:r>
      <w:r w:rsidRPr="00B323C1">
        <w:rPr>
          <w:spacing w:val="1"/>
        </w:rPr>
        <w:t xml:space="preserve"> </w:t>
      </w:r>
      <w:r w:rsidRPr="00B323C1">
        <w:t>лицами,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заключившими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порядке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E22DD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вследствие уклонения от заключения указанных договоров,</w:t>
      </w:r>
      <w:r w:rsidRPr="00B323C1">
        <w:rPr>
          <w:spacing w:val="-67"/>
        </w:rPr>
        <w:t xml:space="preserve"> </w:t>
      </w:r>
      <w:r w:rsidRPr="00B323C1">
        <w:t>не</w:t>
      </w:r>
      <w:r w:rsidRPr="00B323C1">
        <w:rPr>
          <w:spacing w:val="-1"/>
        </w:rPr>
        <w:t xml:space="preserve"> </w:t>
      </w:r>
      <w:r w:rsidRPr="00B323C1">
        <w:t>возвращаются.</w:t>
      </w:r>
    </w:p>
    <w:p w:rsidR="005D15C7" w:rsidRPr="00B323C1" w:rsidRDefault="005D15C7" w:rsidP="0010329F">
      <w:pPr>
        <w:pStyle w:val="a3"/>
        <w:ind w:left="0" w:right="106" w:firstLine="709"/>
      </w:pPr>
      <w:r w:rsidRPr="00B323C1"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B323C1" w:rsidRDefault="00816F58" w:rsidP="0010329F">
      <w:pPr>
        <w:pStyle w:val="a3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определения</w:t>
      </w:r>
      <w:r w:rsidRPr="00B323C1">
        <w:rPr>
          <w:spacing w:val="-5"/>
        </w:rPr>
        <w:t xml:space="preserve"> </w:t>
      </w:r>
      <w:r w:rsidRPr="00B323C1">
        <w:t>участников</w:t>
      </w:r>
      <w:r w:rsidRPr="00B323C1">
        <w:rPr>
          <w:spacing w:val="-4"/>
        </w:rPr>
        <w:t xml:space="preserve"> </w:t>
      </w:r>
      <w:r w:rsidRPr="00B323C1">
        <w:t>электронного</w:t>
      </w:r>
      <w:r w:rsidRPr="00B323C1">
        <w:rPr>
          <w:spacing w:val="-5"/>
        </w:rPr>
        <w:t xml:space="preserve"> </w:t>
      </w:r>
      <w:r w:rsidRPr="00B323C1">
        <w:t>аукциона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0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определения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указанный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«личный</w:t>
      </w:r>
      <w:r w:rsidRPr="00B323C1">
        <w:rPr>
          <w:spacing w:val="1"/>
        </w:rPr>
        <w:t xml:space="preserve"> </w:t>
      </w:r>
      <w:r w:rsidRPr="00B323C1">
        <w:t>кабинет»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71"/>
        </w:rPr>
        <w:t xml:space="preserve"> </w:t>
      </w:r>
      <w:r w:rsidRPr="00B323C1">
        <w:t>обеспечивает</w:t>
      </w:r>
      <w:r w:rsidRPr="00B323C1">
        <w:rPr>
          <w:spacing w:val="1"/>
        </w:rPr>
        <w:t xml:space="preserve"> </w:t>
      </w:r>
      <w:r w:rsidRPr="00B323C1">
        <w:t xml:space="preserve">доступ </w:t>
      </w:r>
      <w:r w:rsidRPr="00B323C1">
        <w:lastRenderedPageBreak/>
        <w:t>Организатору аукциона к поданным Заявителями заявкам и документам,</w:t>
      </w:r>
      <w:r w:rsidRPr="00B323C1">
        <w:rPr>
          <w:spacing w:val="-67"/>
        </w:rPr>
        <w:t xml:space="preserve"> </w:t>
      </w:r>
      <w:r w:rsidRPr="00B323C1">
        <w:t>а также к</w:t>
      </w:r>
      <w:r w:rsidRPr="00B323C1">
        <w:rPr>
          <w:spacing w:val="-3"/>
        </w:rPr>
        <w:t xml:space="preserve"> </w:t>
      </w:r>
      <w:r w:rsidRPr="00B323C1">
        <w:t>журналу</w:t>
      </w:r>
      <w:r w:rsidRPr="00B323C1">
        <w:rPr>
          <w:spacing w:val="-5"/>
        </w:rPr>
        <w:t xml:space="preserve"> </w:t>
      </w:r>
      <w:r w:rsidRPr="00B323C1">
        <w:t>приема заявок.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Организатор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Заявителей ведет и подписывает протокол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 аукционе, который содержит сведения о Заявителях, допущенных</w:t>
      </w:r>
      <w:r w:rsidRPr="00B323C1">
        <w:rPr>
          <w:spacing w:val="1"/>
        </w:rPr>
        <w:t xml:space="preserve"> </w:t>
      </w:r>
      <w:r w:rsidRPr="00B323C1">
        <w:t>к участию в электронном аукционе и признанных Участниками 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датах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внесенных</w:t>
      </w:r>
      <w:r w:rsidRPr="00B323C1">
        <w:rPr>
          <w:spacing w:val="1"/>
        </w:rPr>
        <w:t xml:space="preserve"> </w:t>
      </w:r>
      <w:r w:rsidRPr="00B323C1">
        <w:t>задатках,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сведения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Заявителях, не допущенных к участию в электронном аукционе, с указанием</w:t>
      </w:r>
      <w:r w:rsidRPr="00B323C1">
        <w:rPr>
          <w:spacing w:val="1"/>
        </w:rPr>
        <w:t xml:space="preserve"> </w:t>
      </w:r>
      <w:r w:rsidRPr="00B323C1">
        <w:t>причин отказа в допуске к участию в нем. Заявитель, признанный Участником</w:t>
      </w:r>
      <w:r w:rsidRPr="00B323C1">
        <w:rPr>
          <w:spacing w:val="1"/>
        </w:rPr>
        <w:t xml:space="preserve"> </w:t>
      </w:r>
      <w:r w:rsidRPr="00B323C1">
        <w:t>электронного аукциона, становится Участником электронного аукциона с даты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71"/>
        </w:rPr>
        <w:t xml:space="preserve"> </w:t>
      </w:r>
      <w:r w:rsidRPr="00B323C1">
        <w:t>заявок.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подписывается не позднее чем в течение одного дня со дня их рассмотрения</w:t>
      </w:r>
      <w:r w:rsidRPr="00B323C1">
        <w:rPr>
          <w:spacing w:val="1"/>
        </w:rPr>
        <w:t xml:space="preserve"> </w:t>
      </w:r>
      <w:r w:rsidRPr="00B323C1">
        <w:t>усиленной</w:t>
      </w:r>
      <w:r w:rsidRPr="00B323C1">
        <w:rPr>
          <w:spacing w:val="10"/>
        </w:rPr>
        <w:t xml:space="preserve"> </w:t>
      </w:r>
      <w:r w:rsidRPr="00B323C1">
        <w:t>квалифицированной</w:t>
      </w:r>
      <w:r w:rsidRPr="00B323C1">
        <w:rPr>
          <w:spacing w:val="10"/>
        </w:rPr>
        <w:t xml:space="preserve"> </w:t>
      </w:r>
      <w:r w:rsidRPr="00B323C1">
        <w:t>электронной</w:t>
      </w:r>
      <w:r w:rsidRPr="00B323C1">
        <w:rPr>
          <w:spacing w:val="14"/>
        </w:rPr>
        <w:t xml:space="preserve"> </w:t>
      </w:r>
      <w:r w:rsidRPr="00B323C1">
        <w:t>подписью</w:t>
      </w:r>
      <w:r w:rsidRPr="00B323C1">
        <w:rPr>
          <w:spacing w:val="8"/>
        </w:rPr>
        <w:t xml:space="preserve"> </w:t>
      </w:r>
      <w:r w:rsidRPr="00B323C1">
        <w:t>лица,</w:t>
      </w:r>
      <w:r w:rsidRPr="00B323C1">
        <w:rPr>
          <w:spacing w:val="10"/>
        </w:rPr>
        <w:t xml:space="preserve"> </w:t>
      </w:r>
      <w:r w:rsidRPr="00B323C1">
        <w:t>уполномоченного</w:t>
      </w:r>
      <w:r w:rsidR="00262252" w:rsidRPr="00B323C1">
        <w:t xml:space="preserve"> </w:t>
      </w:r>
      <w:r w:rsidRPr="00B323C1">
        <w:t>действовать от имени Организатора аукциона, и размещается на электронной</w:t>
      </w:r>
      <w:r w:rsidRPr="00B323C1">
        <w:rPr>
          <w:spacing w:val="1"/>
        </w:rPr>
        <w:t xml:space="preserve"> </w:t>
      </w:r>
      <w:r w:rsidRPr="00B323C1">
        <w:t xml:space="preserve">площадке https://www.roseltorg.ru/, не </w:t>
      </w:r>
      <w:proofErr w:type="gramStart"/>
      <w:r w:rsidRPr="00B323C1">
        <w:t>позднее</w:t>
      </w:r>
      <w:proofErr w:type="gramEnd"/>
      <w:r w:rsidRPr="00B323C1">
        <w:t xml:space="preserve"> чем на следующий рабочий день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-5"/>
        </w:rPr>
        <w:t xml:space="preserve"> </w:t>
      </w:r>
      <w:r w:rsidRPr="00B323C1">
        <w:t>дня подписания протокола.</w:t>
      </w:r>
    </w:p>
    <w:p w:rsidR="00816F58" w:rsidRPr="00B323C1" w:rsidRDefault="00B671CF" w:rsidP="0010329F">
      <w:pPr>
        <w:pStyle w:val="a3"/>
        <w:spacing w:before="2"/>
        <w:ind w:left="0" w:right="109" w:firstLine="709"/>
      </w:pPr>
      <w:r w:rsidRPr="00B323C1">
        <w:t>Данный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https://www.roseltorg.ru/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автоматическом</w:t>
      </w:r>
      <w:r w:rsidRPr="00B323C1">
        <w:rPr>
          <w:spacing w:val="1"/>
        </w:rPr>
        <w:t xml:space="preserve"> </w:t>
      </w:r>
      <w:r w:rsidRPr="00B323C1">
        <w:t>режиме</w:t>
      </w:r>
      <w:r w:rsidRPr="00B323C1">
        <w:rPr>
          <w:spacing w:val="1"/>
        </w:rPr>
        <w:t xml:space="preserve"> </w:t>
      </w:r>
      <w:r w:rsidRPr="00B323C1">
        <w:t>направляется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</w:t>
      </w:r>
      <w:r w:rsidRPr="00B323C1">
        <w:rPr>
          <w:spacing w:val="1"/>
        </w:rPr>
        <w:t xml:space="preserve"> </w:t>
      </w:r>
      <w:r w:rsidRPr="00B323C1">
        <w:t>сайте</w:t>
      </w:r>
      <w:r w:rsidRPr="00B323C1">
        <w:rPr>
          <w:spacing w:val="1"/>
        </w:rPr>
        <w:t xml:space="preserve"> </w:t>
      </w:r>
      <w:r w:rsidRPr="00B323C1">
        <w:t>торгов</w:t>
      </w:r>
      <w:r w:rsidRPr="00B323C1">
        <w:rPr>
          <w:spacing w:val="1"/>
        </w:rPr>
        <w:t xml:space="preserve"> </w:t>
      </w:r>
      <w:r w:rsidRPr="00B323C1">
        <w:t>https://torgi.gov.ru/.</w:t>
      </w:r>
    </w:p>
    <w:p w:rsidR="00816F58" w:rsidRPr="00B323C1" w:rsidRDefault="00B671CF" w:rsidP="0010329F">
      <w:pPr>
        <w:pStyle w:val="a3"/>
        <w:spacing w:before="1"/>
        <w:ind w:left="0" w:right="106" w:firstLine="709"/>
      </w:pP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допущенным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направляет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принятых в отношении их решениях не позднее дня, следующего после дня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-1"/>
        </w:rPr>
        <w:t xml:space="preserve"> </w:t>
      </w:r>
      <w:r w:rsidRPr="00B323C1">
        <w:t>протокола.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на основании результатов рассмотрения заявок на участие в</w:t>
      </w:r>
      <w:r w:rsidRPr="00B323C1">
        <w:rPr>
          <w:spacing w:val="-67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принято</w:t>
      </w:r>
      <w:r w:rsidRPr="00B323C1">
        <w:rPr>
          <w:spacing w:val="1"/>
        </w:rPr>
        <w:t xml:space="preserve"> </w:t>
      </w: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об</w:t>
      </w:r>
      <w:r w:rsidRPr="00B323C1">
        <w:rPr>
          <w:spacing w:val="1"/>
        </w:rPr>
        <w:t xml:space="preserve"> </w:t>
      </w:r>
      <w:r w:rsidRPr="00B323C1">
        <w:t>отказе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допуске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 аукционе всех Заявителей или о допуске к участию в электронном</w:t>
      </w:r>
      <w:r w:rsidRPr="00B323C1">
        <w:rPr>
          <w:spacing w:val="-67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Заявителя,</w:t>
      </w:r>
      <w:r w:rsidRPr="00B323C1">
        <w:rPr>
          <w:spacing w:val="-1"/>
        </w:rPr>
        <w:t xml:space="preserve"> </w:t>
      </w:r>
      <w:r w:rsidRPr="00B323C1">
        <w:t>аукцион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несостоявшимся.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аукцион признан несостоявшимся и только один Заявитель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либо</w:t>
      </w:r>
      <w:r w:rsidRPr="00B323C1">
        <w:rPr>
          <w:spacing w:val="1"/>
        </w:rPr>
        <w:t xml:space="preserve"> </w:t>
      </w:r>
      <w:r w:rsidRPr="00B323C1">
        <w:t>договор аренды</w:t>
      </w:r>
      <w:r w:rsidRPr="00B323C1">
        <w:rPr>
          <w:spacing w:val="1"/>
        </w:rPr>
        <w:t xml:space="preserve"> </w:t>
      </w:r>
      <w:r w:rsidRPr="00B323C1">
        <w:t>земельного участка</w:t>
      </w:r>
      <w:r w:rsidRPr="00B323C1">
        <w:rPr>
          <w:spacing w:val="1"/>
        </w:rPr>
        <w:t xml:space="preserve"> </w:t>
      </w:r>
      <w:r w:rsidRPr="00B323C1">
        <w:t>заключается 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</w:t>
      </w:r>
      <w:proofErr w:type="gramStart"/>
      <w:r w:rsidRPr="00B323C1">
        <w:t>,</w:t>
      </w:r>
      <w:proofErr w:type="gramEnd"/>
      <w:r w:rsidRPr="00B323C1">
        <w:t xml:space="preserve"> если по окончании срока подачи заявок на участие в аукционе</w:t>
      </w:r>
      <w:r w:rsidRPr="00B323C1">
        <w:rPr>
          <w:spacing w:val="1"/>
        </w:rPr>
        <w:t xml:space="preserve"> </w:t>
      </w:r>
      <w:r w:rsidRPr="00B323C1">
        <w:t>подана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1</w:t>
      </w:r>
      <w:r w:rsidRPr="00B323C1">
        <w:rPr>
          <w:spacing w:val="1"/>
        </w:rPr>
        <w:t xml:space="preserve"> </w:t>
      </w:r>
      <w:r w:rsidRPr="00B323C1">
        <w:t>(одна)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70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подано</w:t>
      </w:r>
      <w:r w:rsidRPr="00B323C1">
        <w:rPr>
          <w:spacing w:val="1"/>
        </w:rPr>
        <w:t xml:space="preserve"> </w:t>
      </w:r>
      <w:r w:rsidRPr="00B323C1">
        <w:t>ни</w:t>
      </w:r>
      <w:r w:rsidRPr="00B323C1">
        <w:rPr>
          <w:spacing w:val="1"/>
        </w:rPr>
        <w:t xml:space="preserve"> </w:t>
      </w:r>
      <w:r w:rsidRPr="00B323C1">
        <w:t>одной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-67"/>
        </w:rPr>
        <w:t xml:space="preserve"> </w:t>
      </w:r>
      <w:r w:rsidR="002A73C6">
        <w:rPr>
          <w:spacing w:val="-67"/>
        </w:rPr>
        <w:t xml:space="preserve"> </w:t>
      </w:r>
      <w:r w:rsidRPr="00B323C1">
        <w:t>признается</w:t>
      </w:r>
      <w:r w:rsidRPr="00B323C1">
        <w:rPr>
          <w:spacing w:val="1"/>
        </w:rPr>
        <w:t xml:space="preserve"> </w:t>
      </w:r>
      <w:r w:rsidRPr="00B323C1">
        <w:t>несостоявшимся.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единственная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Заявитель,</w:t>
      </w:r>
      <w:r w:rsidRPr="00B323C1">
        <w:rPr>
          <w:spacing w:val="1"/>
        </w:rPr>
        <w:t xml:space="preserve"> </w:t>
      </w:r>
      <w:r w:rsidRPr="00B323C1">
        <w:t>подавший</w:t>
      </w:r>
      <w:r w:rsidRPr="00B323C1">
        <w:rPr>
          <w:spacing w:val="1"/>
        </w:rPr>
        <w:t xml:space="preserve"> </w:t>
      </w:r>
      <w:r w:rsidRPr="00B323C1">
        <w:t>указанную</w:t>
      </w:r>
      <w:r w:rsidRPr="00B323C1">
        <w:rPr>
          <w:spacing w:val="71"/>
        </w:rPr>
        <w:t xml:space="preserve"> </w:t>
      </w:r>
      <w:r w:rsidRPr="00B323C1">
        <w:t>заявку,</w:t>
      </w:r>
      <w:r w:rsidRPr="00B323C1">
        <w:rPr>
          <w:spacing w:val="1"/>
        </w:rPr>
        <w:t xml:space="preserve"> </w:t>
      </w:r>
      <w:r w:rsidRPr="00B323C1">
        <w:t>соответствуют</w:t>
      </w:r>
      <w:r w:rsidRPr="00B323C1">
        <w:rPr>
          <w:spacing w:val="1"/>
        </w:rPr>
        <w:t xml:space="preserve"> </w:t>
      </w:r>
      <w:r w:rsidRPr="00B323C1">
        <w:t>всем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указанным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условиям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lastRenderedPageBreak/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12" w:firstLine="709"/>
      </w:pP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несостоявшимся</w:t>
      </w:r>
      <w:r w:rsidRPr="00B323C1">
        <w:rPr>
          <w:spacing w:val="1"/>
        </w:rPr>
        <w:t xml:space="preserve"> </w:t>
      </w:r>
      <w:r w:rsidRPr="00B323C1">
        <w:t>оформляется</w:t>
      </w:r>
      <w:r w:rsidRPr="00B323C1">
        <w:rPr>
          <w:spacing w:val="1"/>
        </w:rPr>
        <w:t xml:space="preserve"> </w:t>
      </w:r>
      <w:r w:rsidRPr="00B323C1">
        <w:t>протоколом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проведения</w:t>
      </w:r>
      <w:r w:rsidRPr="00B323C1">
        <w:rPr>
          <w:spacing w:val="-5"/>
        </w:rPr>
        <w:t xml:space="preserve"> </w:t>
      </w:r>
      <w:r w:rsidRPr="00B323C1">
        <w:t>электронного</w:t>
      </w:r>
      <w:r w:rsidRPr="00B323C1">
        <w:rPr>
          <w:spacing w:val="-2"/>
        </w:rPr>
        <w:t xml:space="preserve"> </w:t>
      </w:r>
      <w:r w:rsidRPr="00B323C1">
        <w:t>аукциона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5"/>
        </w:rPr>
        <w:t xml:space="preserve"> </w:t>
      </w:r>
      <w:r w:rsidRPr="00B323C1">
        <w:t>определения</w:t>
      </w:r>
    </w:p>
    <w:p w:rsidR="00816F58" w:rsidRPr="00B323C1" w:rsidRDefault="001E34B0" w:rsidP="0010329F">
      <w:pPr>
        <w:spacing w:before="2" w:line="319" w:lineRule="exact"/>
        <w:ind w:right="173"/>
        <w:jc w:val="center"/>
        <w:rPr>
          <w:b/>
          <w:sz w:val="28"/>
        </w:rPr>
      </w:pPr>
      <w:r w:rsidRPr="00B323C1">
        <w:rPr>
          <w:b/>
          <w:sz w:val="28"/>
        </w:rPr>
        <w:t>п</w:t>
      </w:r>
      <w:r w:rsidR="00B671CF" w:rsidRPr="00B323C1">
        <w:rPr>
          <w:b/>
          <w:sz w:val="28"/>
        </w:rPr>
        <w:t>обедителя</w:t>
      </w:r>
    </w:p>
    <w:p w:rsidR="001E34B0" w:rsidRPr="00B323C1" w:rsidRDefault="001E34B0" w:rsidP="0010329F">
      <w:pPr>
        <w:spacing w:before="2" w:line="319" w:lineRule="exact"/>
        <w:ind w:right="173" w:firstLine="709"/>
        <w:jc w:val="center"/>
        <w:rPr>
          <w:b/>
          <w:sz w:val="28"/>
        </w:rPr>
      </w:pPr>
    </w:p>
    <w:p w:rsidR="001E34B0" w:rsidRPr="00B323C1" w:rsidRDefault="00B671CF" w:rsidP="0010329F">
      <w:pPr>
        <w:pStyle w:val="a3"/>
        <w:ind w:left="0" w:right="108" w:firstLine="709"/>
      </w:pPr>
      <w:r w:rsidRPr="00B323C1">
        <w:t>Процедура электронного аукциона проводится в день и время, указанные в</w:t>
      </w:r>
      <w:r w:rsidRPr="00B323C1">
        <w:rPr>
          <w:spacing w:val="-67"/>
        </w:rPr>
        <w:t xml:space="preserve"> </w:t>
      </w:r>
      <w:r w:rsidRPr="00B323C1">
        <w:t>Извещении о проведении электронных аукционов, путем</w:t>
      </w:r>
      <w:r w:rsidRPr="00B323C1">
        <w:rPr>
          <w:spacing w:val="1"/>
        </w:rPr>
        <w:t xml:space="preserve"> </w:t>
      </w:r>
      <w:r w:rsidRPr="00B323C1">
        <w:t>последовательного</w:t>
      </w:r>
      <w:r w:rsidRPr="00B323C1">
        <w:rPr>
          <w:spacing w:val="1"/>
        </w:rPr>
        <w:t xml:space="preserve"> </w:t>
      </w:r>
      <w:r w:rsidRPr="00B323C1">
        <w:t>повышения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величину,</w:t>
      </w:r>
      <w:r w:rsidRPr="00B323C1">
        <w:rPr>
          <w:spacing w:val="1"/>
        </w:rPr>
        <w:t xml:space="preserve"> </w:t>
      </w:r>
      <w:r w:rsidRPr="00B323C1">
        <w:t>равную</w:t>
      </w:r>
      <w:r w:rsidRPr="00B323C1">
        <w:rPr>
          <w:spacing w:val="-2"/>
        </w:rPr>
        <w:t xml:space="preserve"> </w:t>
      </w:r>
      <w:r w:rsidRPr="00B323C1">
        <w:t>величине «шага аукциона».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проводится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назначенную</w:t>
      </w:r>
      <w:r w:rsidRPr="00B323C1">
        <w:rPr>
          <w:spacing w:val="1"/>
        </w:rPr>
        <w:t xml:space="preserve"> </w:t>
      </w:r>
      <w:r w:rsidRPr="00B323C1">
        <w:t>дату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время</w:t>
      </w:r>
      <w:r w:rsidRPr="00B323C1">
        <w:rPr>
          <w:spacing w:val="1"/>
        </w:rPr>
        <w:t xml:space="preserve"> </w:t>
      </w:r>
      <w:r w:rsidRPr="00B323C1">
        <w:t>при</w:t>
      </w:r>
      <w:r w:rsidRPr="00B323C1">
        <w:rPr>
          <w:spacing w:val="1"/>
        </w:rPr>
        <w:t xml:space="preserve"> </w:t>
      </w:r>
      <w:r w:rsidRPr="00B323C1">
        <w:t>условии,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итогам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70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-1"/>
        </w:rPr>
        <w:t xml:space="preserve"> </w:t>
      </w:r>
      <w:r w:rsidRPr="00B323C1">
        <w:t>были</w:t>
      </w:r>
      <w:r w:rsidRPr="00B323C1">
        <w:rPr>
          <w:spacing w:val="-3"/>
        </w:rPr>
        <w:t xml:space="preserve"> </w:t>
      </w:r>
      <w:r w:rsidRPr="00B323C1">
        <w:t>допущены не</w:t>
      </w:r>
      <w:r w:rsidRPr="00B323C1">
        <w:rPr>
          <w:spacing w:val="-1"/>
        </w:rPr>
        <w:t xml:space="preserve"> </w:t>
      </w:r>
      <w:r w:rsidRPr="00B323C1">
        <w:t>менее</w:t>
      </w:r>
      <w:r w:rsidRPr="00B323C1">
        <w:rPr>
          <w:spacing w:val="-3"/>
        </w:rPr>
        <w:t xml:space="preserve"> </w:t>
      </w:r>
      <w:r w:rsidRPr="00B323C1">
        <w:t>двух</w:t>
      </w:r>
      <w:r w:rsidRPr="00B323C1">
        <w:rPr>
          <w:spacing w:val="1"/>
        </w:rPr>
        <w:t xml:space="preserve"> </w:t>
      </w:r>
      <w:r w:rsidRPr="00B323C1">
        <w:t>Заявителей.</w:t>
      </w:r>
    </w:p>
    <w:p w:rsidR="00816F58" w:rsidRPr="00B323C1" w:rsidRDefault="00B671CF" w:rsidP="0010329F">
      <w:pPr>
        <w:pStyle w:val="a3"/>
        <w:spacing w:before="2"/>
        <w:ind w:left="0" w:right="106" w:firstLine="709"/>
      </w:pPr>
      <w:r w:rsidRPr="00B323C1">
        <w:t>В течение 10 (десяти) минут с момента начала проведения 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Участникам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предлагается</w:t>
      </w:r>
      <w:r w:rsidRPr="00B323C1">
        <w:rPr>
          <w:spacing w:val="1"/>
        </w:rPr>
        <w:t xml:space="preserve"> </w:t>
      </w:r>
      <w:r w:rsidRPr="00B323C1">
        <w:t>заявить</w:t>
      </w:r>
      <w:r w:rsidRPr="00B323C1">
        <w:rPr>
          <w:spacing w:val="1"/>
        </w:rPr>
        <w:t xml:space="preserve"> </w:t>
      </w:r>
      <w:r w:rsidRPr="00B323C1">
        <w:t>свои</w:t>
      </w:r>
      <w:r w:rsidRPr="00B323C1">
        <w:rPr>
          <w:spacing w:val="1"/>
        </w:rPr>
        <w:t xml:space="preserve"> </w:t>
      </w:r>
      <w:r w:rsidRPr="00B323C1">
        <w:t>ценовые</w:t>
      </w:r>
      <w:r w:rsidRPr="00B323C1">
        <w:rPr>
          <w:spacing w:val="1"/>
        </w:rPr>
        <w:t xml:space="preserve"> </w:t>
      </w:r>
      <w:r w:rsidRPr="00B323C1">
        <w:t>предложения,</w:t>
      </w:r>
      <w:r w:rsidRPr="00B323C1">
        <w:rPr>
          <w:spacing w:val="1"/>
        </w:rPr>
        <w:t xml:space="preserve"> </w:t>
      </w:r>
      <w:r w:rsidRPr="00B323C1">
        <w:t>предусматривающие</w:t>
      </w:r>
      <w:r w:rsidRPr="00B323C1">
        <w:rPr>
          <w:spacing w:val="1"/>
        </w:rPr>
        <w:t xml:space="preserve"> </w:t>
      </w:r>
      <w:r w:rsidRPr="00B323C1">
        <w:t>повышение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-1"/>
        </w:rPr>
        <w:t xml:space="preserve"> </w:t>
      </w:r>
      <w:r w:rsidRPr="00B323C1">
        <w:t>аукциона</w:t>
      </w:r>
      <w:r w:rsidRPr="00B323C1">
        <w:rPr>
          <w:spacing w:val="-3"/>
        </w:rPr>
        <w:t xml:space="preserve"> </w:t>
      </w:r>
      <w:r w:rsidRPr="00B323C1">
        <w:t>на величину</w:t>
      </w:r>
      <w:r w:rsidRPr="00B323C1">
        <w:rPr>
          <w:spacing w:val="-4"/>
        </w:rPr>
        <w:t xml:space="preserve"> </w:t>
      </w:r>
      <w:r w:rsidRPr="00B323C1">
        <w:t>равную</w:t>
      </w:r>
      <w:r w:rsidRPr="00B323C1">
        <w:rPr>
          <w:spacing w:val="1"/>
        </w:rPr>
        <w:t xml:space="preserve"> </w:t>
      </w:r>
      <w:r w:rsidRPr="00B323C1">
        <w:t>«шагу</w:t>
      </w:r>
      <w:r w:rsidRPr="00B323C1">
        <w:rPr>
          <w:spacing w:val="-5"/>
        </w:rPr>
        <w:t xml:space="preserve"> </w:t>
      </w:r>
      <w:r w:rsidRPr="00B323C1">
        <w:t>аукциона».</w:t>
      </w:r>
    </w:p>
    <w:p w:rsidR="00816F58" w:rsidRPr="00B323C1" w:rsidRDefault="00B671CF" w:rsidP="0010329F">
      <w:pPr>
        <w:pStyle w:val="a3"/>
        <w:spacing w:before="1" w:line="322" w:lineRule="exact"/>
        <w:ind w:left="0" w:firstLine="709"/>
      </w:pPr>
      <w:r w:rsidRPr="00B323C1">
        <w:t>В</w:t>
      </w:r>
      <w:r w:rsidRPr="00B323C1">
        <w:rPr>
          <w:spacing w:val="-2"/>
        </w:rPr>
        <w:t xml:space="preserve"> </w:t>
      </w:r>
      <w:r w:rsidRPr="00B323C1">
        <w:t>случае,</w:t>
      </w:r>
      <w:r w:rsidRPr="00B323C1">
        <w:rPr>
          <w:spacing w:val="-2"/>
        </w:rPr>
        <w:t xml:space="preserve"> </w:t>
      </w:r>
      <w:r w:rsidRPr="00B323C1">
        <w:t>если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4"/>
        </w:rPr>
        <w:t xml:space="preserve"> </w:t>
      </w:r>
      <w:r w:rsidRPr="00B323C1">
        <w:t>течение</w:t>
      </w:r>
      <w:r w:rsidRPr="00B323C1">
        <w:rPr>
          <w:spacing w:val="-1"/>
        </w:rPr>
        <w:t xml:space="preserve"> </w:t>
      </w:r>
      <w:r w:rsidRPr="00B323C1">
        <w:t>указанного времени: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01"/>
        </w:tabs>
        <w:ind w:left="0" w:right="107" w:firstLine="709"/>
        <w:jc w:val="both"/>
        <w:rPr>
          <w:sz w:val="28"/>
        </w:rPr>
      </w:pP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следующих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увеличенной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«шаг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аукциона»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продлевается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(десять)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каждого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следующего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течение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(десяти)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 последнего предложения о цене предмета аукциона, следующее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средств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электронной площадки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завершается;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20"/>
        </w:tabs>
        <w:ind w:left="0" w:right="109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одного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 средств электронной площадки завершается. В этом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является время завершения аукциона.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просмотреть актуальную информацию о ходе аукциона;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подписать ЭП и отправить ценовое предложение.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и продажа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сделанном предложении с указанием того, что предложение является лучшим </w:t>
      </w:r>
      <w:r w:rsidRPr="00B323C1">
        <w:rPr>
          <w:sz w:val="28"/>
        </w:rPr>
        <w:lastRenderedPageBreak/>
        <w:t>предложением цены предмета аукциона на данный момент либо лучшим предложением данного Участника.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подает</w:t>
      </w:r>
      <w:r w:rsidRPr="00B323C1">
        <w:rPr>
          <w:spacing w:val="1"/>
        </w:rPr>
        <w:t xml:space="preserve"> </w:t>
      </w:r>
      <w:r w:rsidRPr="00B323C1">
        <w:t>предложение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следующими</w:t>
      </w:r>
      <w:r w:rsidRPr="00B323C1">
        <w:rPr>
          <w:spacing w:val="1"/>
        </w:rPr>
        <w:t xml:space="preserve"> </w:t>
      </w:r>
      <w:r w:rsidRPr="00B323C1">
        <w:t>требованиями: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46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вправе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подавать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равное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меньшее,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которое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таким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Участником</w:t>
      </w:r>
      <w:r w:rsidR="00C17518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аукциона ранее, а также ценовое предложение, равное нулю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начальной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предмета аукцион</w:t>
      </w:r>
      <w:r w:rsidR="008652AC">
        <w:rPr>
          <w:sz w:val="28"/>
        </w:rPr>
        <w:t>а</w:t>
      </w:r>
      <w:r w:rsidRPr="00B323C1">
        <w:rPr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jc w:val="both"/>
        <w:rPr>
          <w:sz w:val="28"/>
        </w:rPr>
      </w:pPr>
      <w:r w:rsidRPr="00B323C1">
        <w:rPr>
          <w:sz w:val="28"/>
        </w:rPr>
        <w:t>не вправе подавать предложение о цене предмета аукциона выше, 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текущее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максимальное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вне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пределов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«шага</w:t>
      </w:r>
      <w:r w:rsidRPr="00B323C1">
        <w:rPr>
          <w:spacing w:val="2"/>
          <w:sz w:val="28"/>
        </w:rPr>
        <w:t xml:space="preserve"> </w:t>
      </w:r>
      <w:r w:rsidRPr="00B323C1">
        <w:rPr>
          <w:sz w:val="28"/>
        </w:rPr>
        <w:t>аукциона».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Каждое</w:t>
      </w:r>
      <w:r w:rsidRPr="00B323C1">
        <w:rPr>
          <w:spacing w:val="1"/>
        </w:rPr>
        <w:t xml:space="preserve"> </w:t>
      </w:r>
      <w:r w:rsidRPr="00B323C1">
        <w:t>ценовое</w:t>
      </w:r>
      <w:r w:rsidRPr="00B323C1">
        <w:rPr>
          <w:spacing w:val="1"/>
        </w:rPr>
        <w:t xml:space="preserve"> </w:t>
      </w:r>
      <w:r w:rsidRPr="00B323C1">
        <w:t>предложение,</w:t>
      </w:r>
      <w:r w:rsidRPr="00B323C1">
        <w:rPr>
          <w:spacing w:val="1"/>
        </w:rPr>
        <w:t xml:space="preserve"> </w:t>
      </w:r>
      <w:r w:rsidRPr="00B323C1">
        <w:t>подаваемое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процедуры,</w:t>
      </w:r>
      <w:r w:rsidRPr="00B323C1">
        <w:rPr>
          <w:spacing w:val="1"/>
        </w:rPr>
        <w:t xml:space="preserve"> </w:t>
      </w:r>
      <w:r w:rsidRPr="00B323C1">
        <w:t>подписывается</w:t>
      </w:r>
      <w:r w:rsidRPr="00B323C1">
        <w:rPr>
          <w:spacing w:val="-1"/>
        </w:rPr>
        <w:t xml:space="preserve"> </w:t>
      </w:r>
      <w:r w:rsidRPr="00B323C1">
        <w:t>электронной подписью.</w:t>
      </w:r>
    </w:p>
    <w:p w:rsidR="00816F58" w:rsidRPr="00B323C1" w:rsidRDefault="00B671CF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>Победителем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аукциона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признается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Участник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 аукциона, предложивший наибольшую цен</w:t>
      </w:r>
      <w:r w:rsidR="008652AC">
        <w:rPr>
          <w:b w:val="0"/>
        </w:rPr>
        <w:t>у</w:t>
      </w:r>
      <w:r w:rsidRPr="00B323C1">
        <w:rPr>
          <w:b w:val="0"/>
        </w:rPr>
        <w:t xml:space="preserve"> за земельный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участок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либо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наибольший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размер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ежегодной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арендной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платы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за</w:t>
      </w:r>
      <w:r w:rsidR="00C17518" w:rsidRPr="00B323C1">
        <w:rPr>
          <w:b w:val="0"/>
        </w:rPr>
        <w:t xml:space="preserve"> </w:t>
      </w:r>
      <w:r w:rsidRPr="00B323C1">
        <w:rPr>
          <w:b w:val="0"/>
          <w:spacing w:val="-68"/>
        </w:rPr>
        <w:t xml:space="preserve"> </w:t>
      </w:r>
      <w:r w:rsidRPr="00B323C1">
        <w:rPr>
          <w:b w:val="0"/>
        </w:rPr>
        <w:t>земельный</w:t>
      </w:r>
      <w:r w:rsidRPr="00B323C1">
        <w:rPr>
          <w:b w:val="0"/>
          <w:spacing w:val="-2"/>
        </w:rPr>
        <w:t xml:space="preserve"> </w:t>
      </w:r>
      <w:r w:rsidRPr="00B323C1">
        <w:rPr>
          <w:b w:val="0"/>
        </w:rPr>
        <w:t>участок.</w:t>
      </w:r>
    </w:p>
    <w:p w:rsidR="005D15C7" w:rsidRPr="00B323C1" w:rsidRDefault="005D15C7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B323C1">
        <w:rPr>
          <w:b w:val="0"/>
        </w:rPr>
        <w:t>автоматизированной системой</w:t>
      </w:r>
      <w:r w:rsidRPr="00B323C1">
        <w:rPr>
          <w:b w:val="0"/>
        </w:rPr>
        <w:t xml:space="preserve"> Оператора</w:t>
      </w:r>
      <w:r w:rsidR="0096007A" w:rsidRPr="00B323C1">
        <w:rPr>
          <w:b w:val="0"/>
        </w:rPr>
        <w:t xml:space="preserve"> (АС Оператора)</w:t>
      </w:r>
      <w:r w:rsidRPr="00B323C1">
        <w:rPr>
          <w:b w:val="0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816F58" w:rsidRPr="00B323C1" w:rsidRDefault="00C538B3" w:rsidP="0010329F">
      <w:pPr>
        <w:pStyle w:val="a3"/>
        <w:ind w:left="0" w:right="106" w:firstLine="709"/>
      </w:pPr>
      <w:r w:rsidRPr="00B323C1"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B323C1">
        <w:rPr>
          <w:spacing w:val="1"/>
        </w:rPr>
        <w:t xml:space="preserve"> </w:t>
      </w:r>
      <w:r w:rsidR="00B671CF" w:rsidRPr="00B323C1">
        <w:t>Протокол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после</w:t>
      </w:r>
      <w:r w:rsidR="00B671CF" w:rsidRPr="00B323C1">
        <w:rPr>
          <w:spacing w:val="1"/>
        </w:rPr>
        <w:t xml:space="preserve"> </w:t>
      </w:r>
      <w:r w:rsidR="00B671CF" w:rsidRPr="00B323C1">
        <w:t>его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площадке</w:t>
      </w:r>
      <w:r w:rsidR="00B671CF" w:rsidRPr="00B323C1">
        <w:rPr>
          <w:spacing w:val="1"/>
        </w:rPr>
        <w:t xml:space="preserve"> </w:t>
      </w:r>
      <w:r w:rsidR="00B671CF" w:rsidRPr="00B323C1">
        <w:rPr>
          <w:u w:val="single" w:color="0000FF"/>
        </w:rPr>
        <w:t>https://www.roseltorg.ru/</w:t>
      </w:r>
      <w:r w:rsidR="00B671CF" w:rsidRPr="00B323C1">
        <w:rPr>
          <w:spacing w:val="11"/>
        </w:rPr>
        <w:t xml:space="preserve"> </w:t>
      </w:r>
      <w:r w:rsidR="00B671CF" w:rsidRPr="00B323C1">
        <w:t>в</w:t>
      </w:r>
      <w:r w:rsidR="00B671CF" w:rsidRPr="00B323C1">
        <w:rPr>
          <w:spacing w:val="6"/>
        </w:rPr>
        <w:t xml:space="preserve"> </w:t>
      </w:r>
      <w:r w:rsidR="00B671CF" w:rsidRPr="00B323C1">
        <w:t>автоматическом</w:t>
      </w:r>
      <w:r w:rsidR="00B671CF" w:rsidRPr="00B323C1">
        <w:rPr>
          <w:spacing w:val="6"/>
        </w:rPr>
        <w:t xml:space="preserve"> </w:t>
      </w:r>
      <w:r w:rsidR="00B671CF" w:rsidRPr="00B323C1">
        <w:t>режиме</w:t>
      </w:r>
      <w:r w:rsidR="00B671CF" w:rsidRPr="00B323C1">
        <w:rPr>
          <w:spacing w:val="6"/>
        </w:rPr>
        <w:t xml:space="preserve"> </w:t>
      </w:r>
      <w:r w:rsidR="00B671CF" w:rsidRPr="00B323C1">
        <w:t>направляется</w:t>
      </w:r>
      <w:r w:rsidR="00B671CF" w:rsidRPr="00B323C1">
        <w:rPr>
          <w:spacing w:val="7"/>
        </w:rPr>
        <w:t xml:space="preserve"> </w:t>
      </w:r>
      <w:r w:rsidR="00B671CF" w:rsidRPr="00B323C1">
        <w:t>Оператором</w:t>
      </w:r>
      <w:r w:rsidR="002F33CB" w:rsidRPr="00B323C1"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для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</w:t>
      </w:r>
      <w:r w:rsidR="00B671CF" w:rsidRPr="00B323C1">
        <w:rPr>
          <w:spacing w:val="1"/>
        </w:rPr>
        <w:t xml:space="preserve"> </w:t>
      </w:r>
      <w:r w:rsidR="00B671CF" w:rsidRPr="00B323C1">
        <w:t>сайте</w:t>
      </w:r>
      <w:r w:rsidR="00B671CF" w:rsidRPr="00B323C1">
        <w:rPr>
          <w:spacing w:val="1"/>
        </w:rPr>
        <w:t xml:space="preserve"> </w:t>
      </w:r>
      <w:r w:rsidR="00B671CF" w:rsidRPr="00B323C1">
        <w:t>https://torgi.gov.ru/.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Аукцион (аренда и продажа земельного участка) признается несостоявшимся в следующих случаях: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- подана единственная заявка на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принято решение о признании только одного Претендента Участником аукциона; </w:t>
      </w:r>
    </w:p>
    <w:p w:rsidR="00816F58" w:rsidRPr="00B323C1" w:rsidRDefault="00C538B3" w:rsidP="0010329F">
      <w:pPr>
        <w:pStyle w:val="a3"/>
        <w:spacing w:before="11"/>
        <w:ind w:left="0" w:firstLine="709"/>
      </w:pPr>
      <w:r w:rsidRPr="00B323C1">
        <w:t>- только один Участник аукциона принял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-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Решение о признании аукциона (аренда и продажа земельного участка) несостоявшимся оформляется протоколом рассмотрения заявок на участие в </w:t>
      </w:r>
      <w:r w:rsidRPr="00B323C1">
        <w:lastRenderedPageBreak/>
        <w:t xml:space="preserve">аукционе (аренда и продажа земельного участка) либо протоколом о результатах аукциона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от заключения в установленный срок договора, </w:t>
      </w:r>
      <w:r w:rsidR="00EB3FF0" w:rsidRPr="00B323C1">
        <w:t>Организатор</w:t>
      </w:r>
      <w:r w:rsidRPr="00B323C1">
        <w:t xml:space="preserve"> вправе заключить договор с Участником, заявке на участие которого присвоен 2 (второй) номер. </w:t>
      </w:r>
    </w:p>
    <w:p w:rsidR="00C538B3" w:rsidRPr="00B323C1" w:rsidRDefault="00C538B3" w:rsidP="0010329F">
      <w:pPr>
        <w:pStyle w:val="a3"/>
        <w:spacing w:before="11"/>
        <w:ind w:left="0" w:firstLine="709"/>
      </w:pPr>
      <w:proofErr w:type="gramStart"/>
      <w:r w:rsidRPr="00B323C1"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B323C1">
        <w:t>Организатор</w:t>
      </w:r>
      <w:r w:rsidRPr="00B323C1">
        <w:t xml:space="preserve"> заключает договор с такими Участниками.</w:t>
      </w:r>
      <w:proofErr w:type="gramEnd"/>
      <w:r w:rsidRPr="00B323C1">
        <w:t xml:space="preserve">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C538B3" w:rsidRPr="00B323C1" w:rsidRDefault="00C538B3" w:rsidP="0010329F">
      <w:pPr>
        <w:pStyle w:val="a3"/>
        <w:spacing w:before="11"/>
        <w:ind w:left="0" w:firstLine="709"/>
      </w:pPr>
    </w:p>
    <w:p w:rsidR="00816F58" w:rsidRPr="00B323C1" w:rsidRDefault="00B671CF" w:rsidP="0010329F">
      <w:pPr>
        <w:pStyle w:val="1"/>
        <w:ind w:left="0" w:hanging="142"/>
      </w:pPr>
      <w:r w:rsidRPr="00B323C1">
        <w:t>Срок</w:t>
      </w:r>
      <w:r w:rsidRPr="00B323C1">
        <w:rPr>
          <w:spacing w:val="-2"/>
        </w:rPr>
        <w:t xml:space="preserve"> </w:t>
      </w:r>
      <w:r w:rsidRPr="00B323C1">
        <w:t>заключения</w:t>
      </w:r>
      <w:r w:rsidRPr="00B323C1">
        <w:rPr>
          <w:spacing w:val="-5"/>
        </w:rPr>
        <w:t xml:space="preserve"> </w:t>
      </w:r>
      <w:r w:rsidRPr="00B323C1">
        <w:t>договора аренды</w:t>
      </w:r>
      <w:r w:rsidRPr="00B323C1">
        <w:rPr>
          <w:spacing w:val="-2"/>
        </w:rPr>
        <w:t xml:space="preserve"> </w:t>
      </w:r>
      <w:r w:rsidRPr="00B323C1">
        <w:t>земельного участка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5" w:firstLine="709"/>
      </w:pPr>
      <w:proofErr w:type="gramStart"/>
      <w:r w:rsidRPr="00B323C1">
        <w:t>Организатор аукциона в течение 5 (пяти) дней, но не ранее чем через 10</w:t>
      </w:r>
      <w:r w:rsidRPr="00B323C1">
        <w:rPr>
          <w:spacing w:val="1"/>
        </w:rPr>
        <w:t xml:space="preserve"> </w:t>
      </w:r>
      <w:r w:rsidRPr="00B323C1">
        <w:t>(десять) дней со дня размещения протокола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случае,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несостоявшимся,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результатах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 сайте торгов https://www.roseltorg.ru/, направляется Победителю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лицам,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70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пунктами</w:t>
      </w:r>
      <w:proofErr w:type="gramEnd"/>
      <w:r w:rsidRPr="00B323C1">
        <w:rPr>
          <w:spacing w:val="1"/>
        </w:rPr>
        <w:t xml:space="preserve"> </w:t>
      </w:r>
      <w:r w:rsidRPr="00B323C1">
        <w:t>13,</w:t>
      </w:r>
      <w:r w:rsidRPr="00B323C1">
        <w:rPr>
          <w:spacing w:val="1"/>
        </w:rPr>
        <w:t xml:space="preserve"> </w:t>
      </w:r>
      <w:r w:rsidRPr="00B323C1">
        <w:t>14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20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25</w:t>
      </w:r>
      <w:r w:rsidRPr="00B323C1">
        <w:rPr>
          <w:spacing w:val="1"/>
        </w:rPr>
        <w:t xml:space="preserve"> </w:t>
      </w:r>
      <w:r w:rsidRPr="00B323C1">
        <w:t>статьи</w:t>
      </w:r>
      <w:r w:rsidRPr="00B323C1">
        <w:rPr>
          <w:spacing w:val="1"/>
        </w:rPr>
        <w:t xml:space="preserve"> </w:t>
      </w:r>
      <w:r w:rsidRPr="00B323C1">
        <w:t>39.12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кодекса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-67"/>
        </w:rPr>
        <w:t xml:space="preserve"> </w:t>
      </w:r>
      <w:r w:rsidR="002F2B88" w:rsidRPr="00B323C1">
        <w:rPr>
          <w:spacing w:val="-67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участка,</w:t>
      </w:r>
      <w:r w:rsidRPr="00B323C1">
        <w:rPr>
          <w:spacing w:val="1"/>
        </w:rPr>
        <w:t xml:space="preserve"> </w:t>
      </w:r>
      <w:r w:rsidRPr="00B323C1">
        <w:t>подписанный</w:t>
      </w:r>
      <w:r w:rsidRPr="00B323C1">
        <w:rPr>
          <w:spacing w:val="1"/>
        </w:rPr>
        <w:t xml:space="preserve"> </w:t>
      </w:r>
      <w:r w:rsidRPr="00B323C1">
        <w:t>проект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="00612038" w:rsidRPr="00612038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</w:p>
    <w:p w:rsidR="00816F58" w:rsidRPr="00B323C1" w:rsidRDefault="007972E4" w:rsidP="0010329F">
      <w:pPr>
        <w:pStyle w:val="a3"/>
        <w:ind w:left="0" w:right="106" w:firstLine="709"/>
      </w:pPr>
      <w:proofErr w:type="gramStart"/>
      <w:r w:rsidRPr="007972E4">
        <w:t xml:space="preserve">Договор аренды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заключается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установленном</w:t>
      </w:r>
      <w:r w:rsidR="00B671CF" w:rsidRPr="00B323C1">
        <w:rPr>
          <w:spacing w:val="1"/>
        </w:rPr>
        <w:t xml:space="preserve"> </w:t>
      </w:r>
      <w:r w:rsidR="00B671CF" w:rsidRPr="00B323C1">
        <w:t>законодательством порядке в течение 30 (тридцати) дней со дня направления</w:t>
      </w:r>
      <w:r w:rsidR="00B671CF" w:rsidRPr="00B323C1">
        <w:rPr>
          <w:spacing w:val="1"/>
        </w:rPr>
        <w:t xml:space="preserve"> </w:t>
      </w:r>
      <w:r w:rsidR="00B671CF" w:rsidRPr="00B323C1">
        <w:t xml:space="preserve">проекта договора </w:t>
      </w:r>
      <w:r w:rsidR="00836E61" w:rsidRPr="00836E61">
        <w:t>аренды</w:t>
      </w:r>
      <w:r w:rsidR="00B671CF" w:rsidRPr="00B323C1">
        <w:t xml:space="preserve"> земельного участка, но не ранее чем через 10 (десять)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рассмотрения</w:t>
      </w:r>
      <w:r w:rsidR="00B671CF" w:rsidRPr="00B323C1">
        <w:rPr>
          <w:spacing w:val="1"/>
        </w:rPr>
        <w:t xml:space="preserve"> </w:t>
      </w:r>
      <w:r w:rsidR="00B671CF" w:rsidRPr="00B323C1">
        <w:t>заявок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участие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-67"/>
        </w:rPr>
        <w:t xml:space="preserve"> </w:t>
      </w:r>
      <w:r w:rsidR="00B671CF" w:rsidRPr="00B323C1">
        <w:t>электронном</w:t>
      </w:r>
      <w:r w:rsidR="00B671CF" w:rsidRPr="00B323C1">
        <w:rPr>
          <w:spacing w:val="1"/>
        </w:rPr>
        <w:t xml:space="preserve"> </w:t>
      </w:r>
      <w:r w:rsidR="00B671CF" w:rsidRPr="00B323C1">
        <w:t>аукционе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случае,</w:t>
      </w:r>
      <w:r w:rsidR="00B671CF" w:rsidRPr="00B323C1">
        <w:rPr>
          <w:spacing w:val="1"/>
        </w:rPr>
        <w:t xml:space="preserve"> </w:t>
      </w:r>
      <w:r w:rsidR="00B671CF" w:rsidRPr="00B323C1">
        <w:t>если</w:t>
      </w:r>
      <w:r w:rsidR="00B671CF" w:rsidRPr="00B323C1">
        <w:rPr>
          <w:spacing w:val="1"/>
        </w:rPr>
        <w:t xml:space="preserve"> </w:t>
      </w:r>
      <w:r w:rsidR="00B671CF" w:rsidRPr="00B323C1">
        <w:t>электронный</w:t>
      </w:r>
      <w:r w:rsidR="00B671CF" w:rsidRPr="00B323C1">
        <w:rPr>
          <w:spacing w:val="1"/>
        </w:rPr>
        <w:t xml:space="preserve"> </w:t>
      </w:r>
      <w:r w:rsidR="00B671CF" w:rsidRPr="00B323C1">
        <w:t>аукцион</w:t>
      </w:r>
      <w:r w:rsidR="00B671CF" w:rsidRPr="00B323C1">
        <w:rPr>
          <w:spacing w:val="1"/>
        </w:rPr>
        <w:t xml:space="preserve"> </w:t>
      </w:r>
      <w:r w:rsidR="00B671CF" w:rsidRPr="00B323C1">
        <w:t>признан</w:t>
      </w:r>
      <w:r w:rsidR="00B671CF" w:rsidRPr="00B323C1">
        <w:rPr>
          <w:spacing w:val="1"/>
        </w:rPr>
        <w:t xml:space="preserve"> </w:t>
      </w:r>
      <w:r w:rsidR="00B671CF" w:rsidRPr="00B323C1">
        <w:t>несостоявшимся,</w:t>
      </w:r>
      <w:r w:rsidR="00B671CF" w:rsidRPr="00B323C1">
        <w:rPr>
          <w:spacing w:val="1"/>
        </w:rPr>
        <w:t xml:space="preserve"> </w:t>
      </w:r>
      <w:r w:rsidR="00B671CF" w:rsidRPr="00B323C1">
        <w:t>либо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 сайте торгов www.torgi</w:t>
      </w:r>
      <w:proofErr w:type="gramEnd"/>
      <w:r w:rsidR="00B671CF" w:rsidRPr="00B323C1">
        <w:t xml:space="preserve">.gov.ru. </w:t>
      </w:r>
      <w:proofErr w:type="gramStart"/>
      <w:r w:rsidR="00B671CF" w:rsidRPr="00B323C1">
        <w:t xml:space="preserve">Если договор </w:t>
      </w:r>
      <w:r w:rsidR="00836E61" w:rsidRPr="00836E61">
        <w:t>аренды</w:t>
      </w:r>
      <w:r w:rsidR="00B671CF" w:rsidRPr="00B323C1">
        <w:t xml:space="preserve"> 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течение</w:t>
      </w:r>
      <w:r w:rsidR="00B671CF" w:rsidRPr="00B323C1">
        <w:rPr>
          <w:spacing w:val="1"/>
        </w:rPr>
        <w:t xml:space="preserve"> </w:t>
      </w:r>
      <w:r w:rsidR="00B671CF" w:rsidRPr="00B323C1">
        <w:t>30</w:t>
      </w:r>
      <w:r w:rsidR="00B671CF" w:rsidRPr="00B323C1">
        <w:rPr>
          <w:spacing w:val="1"/>
        </w:rPr>
        <w:t xml:space="preserve"> </w:t>
      </w:r>
      <w:r w:rsidR="00B671CF" w:rsidRPr="00B323C1">
        <w:t>(тридцати)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направления</w:t>
      </w:r>
      <w:r w:rsidR="00B671CF" w:rsidRPr="00B323C1">
        <w:rPr>
          <w:spacing w:val="1"/>
        </w:rPr>
        <w:t xml:space="preserve"> </w:t>
      </w:r>
      <w:r w:rsidR="00B671CF" w:rsidRPr="00B323C1">
        <w:t>Победителю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проекта</w:t>
      </w:r>
      <w:r w:rsidR="00B671CF" w:rsidRPr="00B323C1">
        <w:rPr>
          <w:spacing w:val="1"/>
        </w:rPr>
        <w:t xml:space="preserve"> </w:t>
      </w:r>
      <w:r w:rsidR="00B671CF" w:rsidRPr="00B323C1">
        <w:t>договора</w:t>
      </w:r>
      <w:r w:rsidR="00B671CF" w:rsidRPr="00B323C1">
        <w:rPr>
          <w:spacing w:val="1"/>
        </w:rPr>
        <w:t xml:space="preserve">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не</w:t>
      </w:r>
      <w:r w:rsidR="00B671CF" w:rsidRPr="00B323C1">
        <w:rPr>
          <w:spacing w:val="1"/>
        </w:rPr>
        <w:t xml:space="preserve"> </w:t>
      </w:r>
      <w:r w:rsidR="00B671CF" w:rsidRPr="00B323C1">
        <w:t>был</w:t>
      </w:r>
      <w:r w:rsidR="00B671CF" w:rsidRPr="00B323C1">
        <w:rPr>
          <w:spacing w:val="1"/>
        </w:rPr>
        <w:t xml:space="preserve"> </w:t>
      </w:r>
      <w:r w:rsidR="00B671CF" w:rsidRPr="00B323C1">
        <w:t>им</w:t>
      </w:r>
      <w:r w:rsidR="00B671CF" w:rsidRPr="00B323C1">
        <w:rPr>
          <w:spacing w:val="1"/>
        </w:rPr>
        <w:t xml:space="preserve"> </w:t>
      </w:r>
      <w:r w:rsidR="00B671CF" w:rsidRPr="00B323C1">
        <w:t>подписан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представлен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Организатору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предлагает</w:t>
      </w:r>
      <w:r w:rsidR="00B671CF" w:rsidRPr="00B323C1">
        <w:rPr>
          <w:spacing w:val="1"/>
        </w:rPr>
        <w:t xml:space="preserve"> </w:t>
      </w:r>
      <w:r w:rsidR="00B671CF" w:rsidRPr="00B323C1">
        <w:t>заключить</w:t>
      </w:r>
      <w:r w:rsidR="00B671CF" w:rsidRPr="00B323C1">
        <w:rPr>
          <w:spacing w:val="1"/>
        </w:rPr>
        <w:t xml:space="preserve"> </w:t>
      </w:r>
      <w:r w:rsidR="00B671CF" w:rsidRPr="00B323C1">
        <w:t>указанный</w:t>
      </w:r>
      <w:r w:rsidR="00B671CF" w:rsidRPr="00B323C1">
        <w:rPr>
          <w:spacing w:val="1"/>
        </w:rPr>
        <w:t xml:space="preserve"> </w:t>
      </w:r>
      <w:r w:rsidR="00B671CF" w:rsidRPr="00B323C1">
        <w:t>договор</w:t>
      </w:r>
      <w:r w:rsidR="00B671CF" w:rsidRPr="00B323C1">
        <w:rPr>
          <w:spacing w:val="1"/>
        </w:rPr>
        <w:t xml:space="preserve"> </w:t>
      </w:r>
      <w:r w:rsidR="00B671CF" w:rsidRPr="00B323C1">
        <w:t>иному</w:t>
      </w:r>
      <w:r w:rsidR="00B671CF" w:rsidRPr="00B323C1">
        <w:rPr>
          <w:spacing w:val="1"/>
        </w:rPr>
        <w:t xml:space="preserve"> </w:t>
      </w:r>
      <w:r w:rsidR="00B671CF" w:rsidRPr="00B323C1">
        <w:t>Участнику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который</w:t>
      </w:r>
      <w:r w:rsidR="00B671CF" w:rsidRPr="00B323C1">
        <w:rPr>
          <w:spacing w:val="1"/>
        </w:rPr>
        <w:t xml:space="preserve"> </w:t>
      </w:r>
      <w:r w:rsidR="00B671CF" w:rsidRPr="00B323C1">
        <w:t>сделал</w:t>
      </w:r>
      <w:r w:rsidR="00B671CF" w:rsidRPr="00B323C1">
        <w:rPr>
          <w:spacing w:val="1"/>
        </w:rPr>
        <w:t xml:space="preserve"> </w:t>
      </w:r>
      <w:r w:rsidR="00B671CF" w:rsidRPr="00B323C1">
        <w:t>предпоследнее</w:t>
      </w:r>
      <w:r w:rsidR="00B671CF" w:rsidRPr="00B323C1">
        <w:rPr>
          <w:spacing w:val="1"/>
        </w:rPr>
        <w:t xml:space="preserve"> </w:t>
      </w:r>
      <w:r w:rsidR="00B671CF" w:rsidRPr="00B323C1">
        <w:t>предложение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цене</w:t>
      </w:r>
      <w:r w:rsidR="00B671CF" w:rsidRPr="00B323C1">
        <w:rPr>
          <w:spacing w:val="1"/>
        </w:rPr>
        <w:t xml:space="preserve"> </w:t>
      </w:r>
      <w:r w:rsidR="00B671CF" w:rsidRPr="00B323C1">
        <w:t>предмета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-2"/>
        </w:rPr>
        <w:t xml:space="preserve"> </w:t>
      </w:r>
      <w:r w:rsidR="00B671CF" w:rsidRPr="00B323C1">
        <w:t>по цене,</w:t>
      </w:r>
      <w:r w:rsidR="00B671CF" w:rsidRPr="00B323C1">
        <w:rPr>
          <w:spacing w:val="-1"/>
        </w:rPr>
        <w:t xml:space="preserve"> </w:t>
      </w:r>
      <w:r w:rsidR="00B671CF" w:rsidRPr="00B323C1">
        <w:t>предложенной</w:t>
      </w:r>
      <w:r w:rsidR="00B671CF" w:rsidRPr="00B323C1">
        <w:rPr>
          <w:spacing w:val="-1"/>
        </w:rPr>
        <w:t xml:space="preserve"> </w:t>
      </w:r>
      <w:r w:rsidR="00B671CF" w:rsidRPr="00B323C1">
        <w:t>Победителем аукциона.</w:t>
      </w:r>
      <w:proofErr w:type="gramEnd"/>
    </w:p>
    <w:p w:rsidR="00816F58" w:rsidRPr="00B323C1" w:rsidRDefault="00B671CF" w:rsidP="0010329F">
      <w:pPr>
        <w:pStyle w:val="a3"/>
        <w:ind w:left="0" w:right="107" w:firstLine="709"/>
      </w:pPr>
      <w:r w:rsidRPr="008652AC">
        <w:t xml:space="preserve">Договор </w:t>
      </w:r>
      <w:r w:rsidR="00836E61" w:rsidRPr="00836E61">
        <w:t xml:space="preserve">аренды </w:t>
      </w:r>
      <w:r w:rsidRPr="008652AC">
        <w:t>земельного участка заключается с Министерств</w:t>
      </w:r>
      <w:r w:rsidR="008652AC" w:rsidRPr="008652AC">
        <w:t>ом</w:t>
      </w:r>
      <w:r w:rsidRPr="008652AC">
        <w:t xml:space="preserve"> </w:t>
      </w:r>
      <w:r w:rsidRPr="008652AC">
        <w:lastRenderedPageBreak/>
        <w:t>земельных</w:t>
      </w:r>
      <w:r w:rsidRPr="00B323C1">
        <w:t xml:space="preserve"> </w:t>
      </w:r>
      <w:r w:rsidR="00A86EB4" w:rsidRPr="00B323C1">
        <w:t>и имущественных отношений</w:t>
      </w:r>
      <w:r w:rsidR="008652AC">
        <w:t xml:space="preserve"> Республики Башкортостан</w:t>
      </w:r>
      <w:r w:rsidR="00A86EB4" w:rsidRPr="00B323C1">
        <w:t>.</w:t>
      </w:r>
      <w:r w:rsidR="00B441D3">
        <w:t xml:space="preserve"> </w:t>
      </w:r>
      <w:r w:rsidR="00EB37C1" w:rsidRPr="00EB37C1">
        <w:t>Арендная плата</w:t>
      </w:r>
      <w:r w:rsidR="00B441D3" w:rsidRPr="00B441D3">
        <w:t xml:space="preserve"> земельного участка, заключенного по результатам электронного аукциона перечисляется единовременным платежом (за вычетом суммы внесенного для участия в аукционе задатка, который засчитывается в цены земельного участка) в течение 10 (десяти) рабочих дней со дня заключения договора </w:t>
      </w:r>
      <w:r w:rsidR="00EB37C1" w:rsidRPr="00EB37C1">
        <w:t xml:space="preserve">аренды </w:t>
      </w:r>
      <w:r w:rsidR="00B441D3" w:rsidRPr="00B441D3">
        <w:t>земельного участка.</w:t>
      </w:r>
      <w:r w:rsidRPr="00B323C1">
        <w:rPr>
          <w:spacing w:val="21"/>
        </w:rPr>
        <w:t xml:space="preserve"> 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ознакомления</w:t>
      </w:r>
      <w:r w:rsidRPr="00B323C1">
        <w:rPr>
          <w:spacing w:val="-4"/>
        </w:rPr>
        <w:t xml:space="preserve"> </w:t>
      </w:r>
      <w:r w:rsidRPr="00B323C1">
        <w:t>заявителей</w:t>
      </w:r>
      <w:r w:rsidRPr="00B323C1">
        <w:rPr>
          <w:spacing w:val="-4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иной</w:t>
      </w:r>
      <w:r w:rsidRPr="00B323C1">
        <w:rPr>
          <w:spacing w:val="-3"/>
        </w:rPr>
        <w:t xml:space="preserve"> </w:t>
      </w:r>
      <w:r w:rsidRPr="00B323C1">
        <w:t>информацией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8652AC" w:rsidRDefault="00B671CF" w:rsidP="0010329F">
      <w:pPr>
        <w:pStyle w:val="a3"/>
        <w:ind w:left="0" w:right="107" w:firstLine="709"/>
        <w:rPr>
          <w:spacing w:val="1"/>
        </w:rPr>
      </w:pPr>
      <w:proofErr w:type="gramStart"/>
      <w:r w:rsidRPr="008652AC">
        <w:rPr>
          <w:spacing w:val="1"/>
        </w:rPr>
        <w:t xml:space="preserve">Более подробную информацию можно получить в отделе по </w:t>
      </w:r>
      <w:r w:rsidR="0097745F">
        <w:rPr>
          <w:spacing w:val="1"/>
        </w:rPr>
        <w:t>Иглинскому</w:t>
      </w:r>
      <w:r w:rsidRPr="008652AC">
        <w:rPr>
          <w:spacing w:val="1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09</w:t>
      </w:r>
      <w:r w:rsidR="00A86EB4" w:rsidRPr="008652AC">
        <w:rPr>
          <w:spacing w:val="1"/>
        </w:rPr>
        <w:t>.</w:t>
      </w:r>
      <w:r w:rsidR="008652AC" w:rsidRPr="008652AC">
        <w:rPr>
          <w:spacing w:val="1"/>
        </w:rPr>
        <w:t>00</w:t>
      </w:r>
      <w:r w:rsidR="00A86EB4" w:rsidRPr="008652AC">
        <w:rPr>
          <w:spacing w:val="1"/>
        </w:rPr>
        <w:t xml:space="preserve"> до 13.00 и с 14.00 до </w:t>
      </w:r>
      <w:r w:rsidR="008652AC" w:rsidRPr="008652AC">
        <w:rPr>
          <w:spacing w:val="1"/>
        </w:rPr>
        <w:t>1</w:t>
      </w:r>
      <w:r w:rsidR="0097745F">
        <w:rPr>
          <w:spacing w:val="1"/>
        </w:rPr>
        <w:t>7</w:t>
      </w:r>
      <w:r w:rsidRPr="008652AC">
        <w:rPr>
          <w:spacing w:val="1"/>
        </w:rPr>
        <w:t xml:space="preserve">.00 часов местного времени по адресу: </w:t>
      </w:r>
      <w:r w:rsidR="008652AC" w:rsidRPr="008652AC">
        <w:rPr>
          <w:spacing w:val="1"/>
        </w:rPr>
        <w:t>4524</w:t>
      </w:r>
      <w:r w:rsidR="0097745F">
        <w:rPr>
          <w:spacing w:val="1"/>
        </w:rPr>
        <w:t>1</w:t>
      </w:r>
      <w:r w:rsidR="008652AC" w:rsidRPr="008652AC">
        <w:rPr>
          <w:spacing w:val="1"/>
        </w:rPr>
        <w:t>0</w:t>
      </w:r>
      <w:r w:rsidR="00A86EB4" w:rsidRPr="008652AC">
        <w:rPr>
          <w:spacing w:val="1"/>
        </w:rPr>
        <w:t xml:space="preserve">, Республика Башкортостан, </w:t>
      </w:r>
      <w:r w:rsidR="0097745F">
        <w:rPr>
          <w:spacing w:val="1"/>
        </w:rPr>
        <w:t>Иглинский</w:t>
      </w:r>
      <w:r w:rsidR="00A86EB4" w:rsidRPr="008652AC">
        <w:rPr>
          <w:spacing w:val="1"/>
        </w:rPr>
        <w:t xml:space="preserve"> район, с. </w:t>
      </w:r>
      <w:r w:rsidR="0097745F">
        <w:rPr>
          <w:spacing w:val="1"/>
        </w:rPr>
        <w:t>Иглино</w:t>
      </w:r>
      <w:r w:rsidR="00A86EB4" w:rsidRPr="008652AC">
        <w:rPr>
          <w:spacing w:val="1"/>
        </w:rPr>
        <w:t xml:space="preserve">, </w:t>
      </w:r>
      <w:r w:rsidR="008652AC" w:rsidRPr="008652AC">
        <w:rPr>
          <w:spacing w:val="1"/>
        </w:rPr>
        <w:t>ул.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С</w:t>
      </w:r>
      <w:r w:rsidR="0097745F">
        <w:rPr>
          <w:spacing w:val="1"/>
        </w:rPr>
        <w:t>вердлова</w:t>
      </w:r>
      <w:r w:rsidR="00A86EB4" w:rsidRPr="008652AC">
        <w:rPr>
          <w:spacing w:val="1"/>
        </w:rPr>
        <w:t>, д</w:t>
      </w:r>
      <w:proofErr w:type="gramEnd"/>
      <w:r w:rsidR="00A86EB4" w:rsidRPr="008652AC">
        <w:rPr>
          <w:spacing w:val="1"/>
        </w:rPr>
        <w:t xml:space="preserve">. </w:t>
      </w:r>
      <w:r w:rsidR="0097745F">
        <w:rPr>
          <w:spacing w:val="1"/>
        </w:rPr>
        <w:t>13</w:t>
      </w:r>
      <w:r w:rsidR="00A86EB4" w:rsidRPr="008652AC">
        <w:rPr>
          <w:spacing w:val="1"/>
        </w:rPr>
        <w:t>,</w:t>
      </w:r>
      <w:r w:rsidRPr="008652AC">
        <w:rPr>
          <w:spacing w:val="1"/>
        </w:rPr>
        <w:t xml:space="preserve"> контактный телефон:</w:t>
      </w:r>
      <w:r w:rsidR="00A86EB4" w:rsidRPr="008652AC">
        <w:rPr>
          <w:spacing w:val="1"/>
        </w:rPr>
        <w:t xml:space="preserve"> 8(347</w:t>
      </w:r>
      <w:r w:rsidR="0097745F">
        <w:rPr>
          <w:spacing w:val="1"/>
        </w:rPr>
        <w:t>95</w:t>
      </w:r>
      <w:r w:rsidR="00A86EB4" w:rsidRPr="008652AC">
        <w:rPr>
          <w:spacing w:val="1"/>
        </w:rPr>
        <w:t xml:space="preserve">) </w:t>
      </w:r>
      <w:r w:rsidR="008652AC" w:rsidRPr="008652AC">
        <w:rPr>
          <w:spacing w:val="1"/>
        </w:rPr>
        <w:t>2</w:t>
      </w:r>
      <w:r w:rsidR="00A86EB4" w:rsidRPr="008652AC">
        <w:rPr>
          <w:spacing w:val="1"/>
        </w:rPr>
        <w:t>-</w:t>
      </w:r>
      <w:r w:rsidR="008652AC" w:rsidRPr="008652AC">
        <w:rPr>
          <w:spacing w:val="1"/>
        </w:rPr>
        <w:t>10</w:t>
      </w:r>
      <w:r w:rsidR="00A86EB4" w:rsidRPr="008652AC">
        <w:rPr>
          <w:spacing w:val="1"/>
        </w:rPr>
        <w:t>-</w:t>
      </w:r>
      <w:r w:rsidR="0097745F">
        <w:rPr>
          <w:spacing w:val="1"/>
        </w:rPr>
        <w:t>31</w:t>
      </w:r>
      <w:r w:rsidR="00A86EB4" w:rsidRPr="008652AC">
        <w:rPr>
          <w:spacing w:val="1"/>
        </w:rPr>
        <w:t xml:space="preserve">, </w:t>
      </w:r>
      <w:r w:rsidRPr="008652AC">
        <w:rPr>
          <w:spacing w:val="1"/>
        </w:rPr>
        <w:t>и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(или)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на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сайтах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 xml:space="preserve"> </w:t>
      </w:r>
      <w:r w:rsidR="00A86EB4" w:rsidRPr="008652AC">
        <w:rPr>
          <w:spacing w:val="1"/>
        </w:rPr>
        <w:t>https://torgi.gov.ru/</w:t>
      </w:r>
      <w:r w:rsidRPr="008652AC">
        <w:rPr>
          <w:spacing w:val="1"/>
        </w:rPr>
        <w:t>,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https://www.roseltorg.ru/, https://mzio.bashkortostan.ru/.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Заключительные</w:t>
      </w:r>
      <w:r w:rsidRPr="00B323C1">
        <w:rPr>
          <w:spacing w:val="-6"/>
        </w:rPr>
        <w:t xml:space="preserve"> </w:t>
      </w:r>
      <w:r w:rsidRPr="00B323C1">
        <w:t>положения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2" w:firstLine="709"/>
      </w:pPr>
      <w:r w:rsidRPr="00B323C1">
        <w:t>Все</w:t>
      </w:r>
      <w:r w:rsidRPr="00B323C1">
        <w:rPr>
          <w:spacing w:val="1"/>
        </w:rPr>
        <w:t xml:space="preserve"> </w:t>
      </w:r>
      <w:r w:rsidRPr="00B323C1">
        <w:t>вопросы,</w:t>
      </w:r>
      <w:r w:rsidRPr="00B323C1">
        <w:rPr>
          <w:spacing w:val="1"/>
        </w:rPr>
        <w:t xml:space="preserve"> </w:t>
      </w:r>
      <w:r w:rsidRPr="00B323C1">
        <w:t>касающиеся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нашедшие</w:t>
      </w:r>
      <w:r w:rsidRPr="00B323C1">
        <w:rPr>
          <w:spacing w:val="1"/>
        </w:rPr>
        <w:t xml:space="preserve"> </w:t>
      </w:r>
      <w:r w:rsidRPr="00B323C1">
        <w:t>отражения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настоящем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</w:t>
      </w:r>
      <w:proofErr w:type="gramStart"/>
      <w:r w:rsidRPr="00B323C1">
        <w:t>ии</w:t>
      </w:r>
      <w:r w:rsidRPr="00B323C1">
        <w:rPr>
          <w:spacing w:val="1"/>
        </w:rPr>
        <w:t xml:space="preserve"> </w:t>
      </w:r>
      <w:r w:rsidRPr="00B323C1">
        <w:t>ау</w:t>
      </w:r>
      <w:proofErr w:type="gramEnd"/>
      <w:r w:rsidRPr="00B323C1">
        <w:t>кцион</w:t>
      </w:r>
      <w:r w:rsidR="008652AC">
        <w:t>а</w:t>
      </w:r>
      <w:r w:rsidRPr="00B323C1">
        <w:t>,</w:t>
      </w:r>
      <w:r w:rsidRPr="00B323C1">
        <w:rPr>
          <w:spacing w:val="1"/>
        </w:rPr>
        <w:t xml:space="preserve"> </w:t>
      </w:r>
      <w:r w:rsidRPr="00B323C1">
        <w:t>регулируются</w:t>
      </w:r>
      <w:r w:rsidRPr="00B323C1">
        <w:rPr>
          <w:spacing w:val="-1"/>
        </w:rPr>
        <w:t xml:space="preserve"> </w:t>
      </w:r>
      <w:r w:rsidRPr="00B323C1">
        <w:t>законодательством Российской</w:t>
      </w:r>
      <w:r w:rsidRPr="00B323C1">
        <w:rPr>
          <w:spacing w:val="-1"/>
        </w:rPr>
        <w:t xml:space="preserve"> </w:t>
      </w:r>
      <w:r w:rsidRPr="00B323C1">
        <w:t>Федерации.</w:t>
      </w:r>
    </w:p>
    <w:sectPr w:rsidR="00816F58" w:rsidRPr="00B323C1" w:rsidSect="00782573">
      <w:pgSz w:w="11910" w:h="16840"/>
      <w:pgMar w:top="1040" w:right="711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0AB44F16"/>
    <w:multiLevelType w:val="hybridMultilevel"/>
    <w:tmpl w:val="AD6467D6"/>
    <w:lvl w:ilvl="0" w:tplc="ECBEE6D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8"/>
    <w:rsid w:val="00000EA5"/>
    <w:rsid w:val="00004B70"/>
    <w:rsid w:val="0001057F"/>
    <w:rsid w:val="00014A4E"/>
    <w:rsid w:val="00032827"/>
    <w:rsid w:val="0003457B"/>
    <w:rsid w:val="00035B0F"/>
    <w:rsid w:val="00036616"/>
    <w:rsid w:val="00037A86"/>
    <w:rsid w:val="00041D00"/>
    <w:rsid w:val="00042DA3"/>
    <w:rsid w:val="00044CC2"/>
    <w:rsid w:val="00045383"/>
    <w:rsid w:val="0004605F"/>
    <w:rsid w:val="00057DCC"/>
    <w:rsid w:val="0006401A"/>
    <w:rsid w:val="00071AA6"/>
    <w:rsid w:val="0008666A"/>
    <w:rsid w:val="00090556"/>
    <w:rsid w:val="00090FB9"/>
    <w:rsid w:val="000971EB"/>
    <w:rsid w:val="000A018E"/>
    <w:rsid w:val="000A28F7"/>
    <w:rsid w:val="000A36F0"/>
    <w:rsid w:val="000B5917"/>
    <w:rsid w:val="000B5B50"/>
    <w:rsid w:val="000C4BC3"/>
    <w:rsid w:val="000D0A77"/>
    <w:rsid w:val="000D1CAB"/>
    <w:rsid w:val="000D3493"/>
    <w:rsid w:val="000E477C"/>
    <w:rsid w:val="000F5AB4"/>
    <w:rsid w:val="000F69D9"/>
    <w:rsid w:val="0010159A"/>
    <w:rsid w:val="00103082"/>
    <w:rsid w:val="0010329F"/>
    <w:rsid w:val="00113A6E"/>
    <w:rsid w:val="00114926"/>
    <w:rsid w:val="00115D91"/>
    <w:rsid w:val="00124F07"/>
    <w:rsid w:val="00136743"/>
    <w:rsid w:val="00137776"/>
    <w:rsid w:val="00140CBE"/>
    <w:rsid w:val="001448DF"/>
    <w:rsid w:val="00147C81"/>
    <w:rsid w:val="001525C1"/>
    <w:rsid w:val="00152742"/>
    <w:rsid w:val="001611E0"/>
    <w:rsid w:val="00162B47"/>
    <w:rsid w:val="001808D0"/>
    <w:rsid w:val="0018168A"/>
    <w:rsid w:val="001843C7"/>
    <w:rsid w:val="00186A6C"/>
    <w:rsid w:val="00187721"/>
    <w:rsid w:val="001939CF"/>
    <w:rsid w:val="00193E92"/>
    <w:rsid w:val="0019596C"/>
    <w:rsid w:val="001965F6"/>
    <w:rsid w:val="001B0EDF"/>
    <w:rsid w:val="001C34D4"/>
    <w:rsid w:val="001C5C6C"/>
    <w:rsid w:val="001E26CE"/>
    <w:rsid w:val="001E29CF"/>
    <w:rsid w:val="001E34B0"/>
    <w:rsid w:val="001E677A"/>
    <w:rsid w:val="001F4838"/>
    <w:rsid w:val="001F5F70"/>
    <w:rsid w:val="001F699E"/>
    <w:rsid w:val="0020307A"/>
    <w:rsid w:val="002043A3"/>
    <w:rsid w:val="002078DF"/>
    <w:rsid w:val="0021562E"/>
    <w:rsid w:val="00220892"/>
    <w:rsid w:val="0022148B"/>
    <w:rsid w:val="00244223"/>
    <w:rsid w:val="002460A0"/>
    <w:rsid w:val="00251E3F"/>
    <w:rsid w:val="002576E6"/>
    <w:rsid w:val="0026145C"/>
    <w:rsid w:val="00262252"/>
    <w:rsid w:val="00263816"/>
    <w:rsid w:val="002645E3"/>
    <w:rsid w:val="00275A4F"/>
    <w:rsid w:val="00276986"/>
    <w:rsid w:val="00277278"/>
    <w:rsid w:val="00277B54"/>
    <w:rsid w:val="002802D8"/>
    <w:rsid w:val="00287BB5"/>
    <w:rsid w:val="00291BF4"/>
    <w:rsid w:val="002A2C18"/>
    <w:rsid w:val="002A5DAC"/>
    <w:rsid w:val="002A73C6"/>
    <w:rsid w:val="002B28ED"/>
    <w:rsid w:val="002B391D"/>
    <w:rsid w:val="002B6B6C"/>
    <w:rsid w:val="002C2E5B"/>
    <w:rsid w:val="002D1D82"/>
    <w:rsid w:val="002D4DA7"/>
    <w:rsid w:val="002D78FF"/>
    <w:rsid w:val="002E0E8D"/>
    <w:rsid w:val="002E1470"/>
    <w:rsid w:val="002F0F19"/>
    <w:rsid w:val="002F2B88"/>
    <w:rsid w:val="002F2EBB"/>
    <w:rsid w:val="002F33CB"/>
    <w:rsid w:val="002F5603"/>
    <w:rsid w:val="00320831"/>
    <w:rsid w:val="00342B3D"/>
    <w:rsid w:val="003434C0"/>
    <w:rsid w:val="00343D3A"/>
    <w:rsid w:val="0035426E"/>
    <w:rsid w:val="0035513A"/>
    <w:rsid w:val="00360AA8"/>
    <w:rsid w:val="00360F99"/>
    <w:rsid w:val="00366440"/>
    <w:rsid w:val="00370B3A"/>
    <w:rsid w:val="0037583B"/>
    <w:rsid w:val="0038255C"/>
    <w:rsid w:val="00385411"/>
    <w:rsid w:val="00396D22"/>
    <w:rsid w:val="003C134C"/>
    <w:rsid w:val="003C6424"/>
    <w:rsid w:val="003C7424"/>
    <w:rsid w:val="003C7767"/>
    <w:rsid w:val="003D3C92"/>
    <w:rsid w:val="003D4416"/>
    <w:rsid w:val="003D4D60"/>
    <w:rsid w:val="003E01BE"/>
    <w:rsid w:val="003E1B00"/>
    <w:rsid w:val="003E1B64"/>
    <w:rsid w:val="003E3FDA"/>
    <w:rsid w:val="003E78FA"/>
    <w:rsid w:val="003F57C5"/>
    <w:rsid w:val="0040000F"/>
    <w:rsid w:val="004044B1"/>
    <w:rsid w:val="00406F74"/>
    <w:rsid w:val="00414A5E"/>
    <w:rsid w:val="00423007"/>
    <w:rsid w:val="004265B3"/>
    <w:rsid w:val="00445F03"/>
    <w:rsid w:val="00451243"/>
    <w:rsid w:val="004513A7"/>
    <w:rsid w:val="00452361"/>
    <w:rsid w:val="0045477E"/>
    <w:rsid w:val="004547F4"/>
    <w:rsid w:val="00460D73"/>
    <w:rsid w:val="00462237"/>
    <w:rsid w:val="00465D2C"/>
    <w:rsid w:val="004734E2"/>
    <w:rsid w:val="004754B1"/>
    <w:rsid w:val="00475EA8"/>
    <w:rsid w:val="00477507"/>
    <w:rsid w:val="00477DC2"/>
    <w:rsid w:val="0048031D"/>
    <w:rsid w:val="00481B2E"/>
    <w:rsid w:val="00485E67"/>
    <w:rsid w:val="004869FC"/>
    <w:rsid w:val="004910D9"/>
    <w:rsid w:val="0049300E"/>
    <w:rsid w:val="00495777"/>
    <w:rsid w:val="00496091"/>
    <w:rsid w:val="0049718C"/>
    <w:rsid w:val="004974DA"/>
    <w:rsid w:val="004A089E"/>
    <w:rsid w:val="004A6E19"/>
    <w:rsid w:val="004A6FFB"/>
    <w:rsid w:val="004B0EB6"/>
    <w:rsid w:val="004B4496"/>
    <w:rsid w:val="004B55AD"/>
    <w:rsid w:val="004B6928"/>
    <w:rsid w:val="004C5375"/>
    <w:rsid w:val="004C6D82"/>
    <w:rsid w:val="004C7D2B"/>
    <w:rsid w:val="004D4F5E"/>
    <w:rsid w:val="004F5C8B"/>
    <w:rsid w:val="00501F00"/>
    <w:rsid w:val="00504E3B"/>
    <w:rsid w:val="00505399"/>
    <w:rsid w:val="0050639C"/>
    <w:rsid w:val="00512CB3"/>
    <w:rsid w:val="00515088"/>
    <w:rsid w:val="00525C98"/>
    <w:rsid w:val="00536E2E"/>
    <w:rsid w:val="00542D8B"/>
    <w:rsid w:val="005434E1"/>
    <w:rsid w:val="00543C0C"/>
    <w:rsid w:val="00544395"/>
    <w:rsid w:val="005459FB"/>
    <w:rsid w:val="005474DE"/>
    <w:rsid w:val="00554F2F"/>
    <w:rsid w:val="005575AF"/>
    <w:rsid w:val="00571428"/>
    <w:rsid w:val="0058061B"/>
    <w:rsid w:val="005842BF"/>
    <w:rsid w:val="00584AE2"/>
    <w:rsid w:val="005903EE"/>
    <w:rsid w:val="0059049A"/>
    <w:rsid w:val="005A2020"/>
    <w:rsid w:val="005A5B12"/>
    <w:rsid w:val="005A7380"/>
    <w:rsid w:val="005B0D5E"/>
    <w:rsid w:val="005B1501"/>
    <w:rsid w:val="005C1A6F"/>
    <w:rsid w:val="005C5CF6"/>
    <w:rsid w:val="005D15C7"/>
    <w:rsid w:val="005D3225"/>
    <w:rsid w:val="005E351E"/>
    <w:rsid w:val="005E48D0"/>
    <w:rsid w:val="005E55EC"/>
    <w:rsid w:val="00603B6A"/>
    <w:rsid w:val="00604462"/>
    <w:rsid w:val="006104EF"/>
    <w:rsid w:val="00612038"/>
    <w:rsid w:val="00622A12"/>
    <w:rsid w:val="0062301F"/>
    <w:rsid w:val="0062340D"/>
    <w:rsid w:val="006240FC"/>
    <w:rsid w:val="00636D35"/>
    <w:rsid w:val="00652FCF"/>
    <w:rsid w:val="006565F8"/>
    <w:rsid w:val="006569D3"/>
    <w:rsid w:val="0066243E"/>
    <w:rsid w:val="00665B11"/>
    <w:rsid w:val="00667618"/>
    <w:rsid w:val="00672025"/>
    <w:rsid w:val="00677965"/>
    <w:rsid w:val="00682521"/>
    <w:rsid w:val="006826AC"/>
    <w:rsid w:val="006937F4"/>
    <w:rsid w:val="00696F85"/>
    <w:rsid w:val="00697614"/>
    <w:rsid w:val="006A3122"/>
    <w:rsid w:val="006C0786"/>
    <w:rsid w:val="006C23CC"/>
    <w:rsid w:val="006C26A1"/>
    <w:rsid w:val="006C4745"/>
    <w:rsid w:val="006C4AEE"/>
    <w:rsid w:val="006D148D"/>
    <w:rsid w:val="006D63C8"/>
    <w:rsid w:val="006F2192"/>
    <w:rsid w:val="00711304"/>
    <w:rsid w:val="0071225C"/>
    <w:rsid w:val="0071367A"/>
    <w:rsid w:val="00717E9B"/>
    <w:rsid w:val="0073021B"/>
    <w:rsid w:val="00732389"/>
    <w:rsid w:val="007529E1"/>
    <w:rsid w:val="00755331"/>
    <w:rsid w:val="00770DB9"/>
    <w:rsid w:val="00772E79"/>
    <w:rsid w:val="00775561"/>
    <w:rsid w:val="00777BAD"/>
    <w:rsid w:val="00782573"/>
    <w:rsid w:val="007827FD"/>
    <w:rsid w:val="00784A1B"/>
    <w:rsid w:val="00792863"/>
    <w:rsid w:val="007972E4"/>
    <w:rsid w:val="007A0163"/>
    <w:rsid w:val="007A7AF4"/>
    <w:rsid w:val="007C78E3"/>
    <w:rsid w:val="007D623D"/>
    <w:rsid w:val="007E099F"/>
    <w:rsid w:val="007E266E"/>
    <w:rsid w:val="007E2CEA"/>
    <w:rsid w:val="007E5E8C"/>
    <w:rsid w:val="0080097D"/>
    <w:rsid w:val="00801BC0"/>
    <w:rsid w:val="0080208C"/>
    <w:rsid w:val="00803327"/>
    <w:rsid w:val="00805035"/>
    <w:rsid w:val="0081187F"/>
    <w:rsid w:val="00816F58"/>
    <w:rsid w:val="00820C44"/>
    <w:rsid w:val="00822319"/>
    <w:rsid w:val="00836E61"/>
    <w:rsid w:val="0084201E"/>
    <w:rsid w:val="008428D1"/>
    <w:rsid w:val="008617CC"/>
    <w:rsid w:val="00862AD9"/>
    <w:rsid w:val="00863DF0"/>
    <w:rsid w:val="008652AC"/>
    <w:rsid w:val="00866766"/>
    <w:rsid w:val="00867FA2"/>
    <w:rsid w:val="00872270"/>
    <w:rsid w:val="008723D4"/>
    <w:rsid w:val="00877407"/>
    <w:rsid w:val="00882A86"/>
    <w:rsid w:val="00883D32"/>
    <w:rsid w:val="00884A11"/>
    <w:rsid w:val="008951F1"/>
    <w:rsid w:val="008977EA"/>
    <w:rsid w:val="0089794B"/>
    <w:rsid w:val="008A158E"/>
    <w:rsid w:val="008B3C8D"/>
    <w:rsid w:val="008B505E"/>
    <w:rsid w:val="008B76F9"/>
    <w:rsid w:val="008C1979"/>
    <w:rsid w:val="008C59A4"/>
    <w:rsid w:val="008C7707"/>
    <w:rsid w:val="008D19DD"/>
    <w:rsid w:val="008D4381"/>
    <w:rsid w:val="008D4964"/>
    <w:rsid w:val="008E3828"/>
    <w:rsid w:val="008E4630"/>
    <w:rsid w:val="008E6435"/>
    <w:rsid w:val="008E7D28"/>
    <w:rsid w:val="008F0B1B"/>
    <w:rsid w:val="008F153A"/>
    <w:rsid w:val="008F4ED1"/>
    <w:rsid w:val="00902832"/>
    <w:rsid w:val="00902991"/>
    <w:rsid w:val="00907212"/>
    <w:rsid w:val="00913C28"/>
    <w:rsid w:val="00915575"/>
    <w:rsid w:val="00916EBE"/>
    <w:rsid w:val="009200C8"/>
    <w:rsid w:val="009217E6"/>
    <w:rsid w:val="0092255F"/>
    <w:rsid w:val="009414EC"/>
    <w:rsid w:val="00942B7B"/>
    <w:rsid w:val="00951E31"/>
    <w:rsid w:val="00952615"/>
    <w:rsid w:val="009577E4"/>
    <w:rsid w:val="0096007A"/>
    <w:rsid w:val="00970E8B"/>
    <w:rsid w:val="009754AC"/>
    <w:rsid w:val="0097745F"/>
    <w:rsid w:val="00985884"/>
    <w:rsid w:val="009861AD"/>
    <w:rsid w:val="009957BC"/>
    <w:rsid w:val="009A2324"/>
    <w:rsid w:val="009A4039"/>
    <w:rsid w:val="009A7451"/>
    <w:rsid w:val="009B2E7A"/>
    <w:rsid w:val="009B3C62"/>
    <w:rsid w:val="009C10F2"/>
    <w:rsid w:val="009C128C"/>
    <w:rsid w:val="009C3A4B"/>
    <w:rsid w:val="009C48D3"/>
    <w:rsid w:val="009C4E00"/>
    <w:rsid w:val="009C4E2B"/>
    <w:rsid w:val="009C5297"/>
    <w:rsid w:val="009C6D94"/>
    <w:rsid w:val="009D1BDD"/>
    <w:rsid w:val="009D328D"/>
    <w:rsid w:val="009D4B4F"/>
    <w:rsid w:val="009D6776"/>
    <w:rsid w:val="009E11B9"/>
    <w:rsid w:val="009E5A04"/>
    <w:rsid w:val="00A0085D"/>
    <w:rsid w:val="00A04E30"/>
    <w:rsid w:val="00A05FC2"/>
    <w:rsid w:val="00A124AD"/>
    <w:rsid w:val="00A136D7"/>
    <w:rsid w:val="00A17124"/>
    <w:rsid w:val="00A24D00"/>
    <w:rsid w:val="00A31494"/>
    <w:rsid w:val="00A36CFD"/>
    <w:rsid w:val="00A45969"/>
    <w:rsid w:val="00A47A68"/>
    <w:rsid w:val="00A641D6"/>
    <w:rsid w:val="00A65A8C"/>
    <w:rsid w:val="00A719A1"/>
    <w:rsid w:val="00A746B9"/>
    <w:rsid w:val="00A74845"/>
    <w:rsid w:val="00A74D96"/>
    <w:rsid w:val="00A76EA0"/>
    <w:rsid w:val="00A86EB4"/>
    <w:rsid w:val="00A91DE3"/>
    <w:rsid w:val="00A94F16"/>
    <w:rsid w:val="00A95117"/>
    <w:rsid w:val="00A95A14"/>
    <w:rsid w:val="00AA0494"/>
    <w:rsid w:val="00AA5434"/>
    <w:rsid w:val="00AA5686"/>
    <w:rsid w:val="00AB5BED"/>
    <w:rsid w:val="00AD207E"/>
    <w:rsid w:val="00AD45A7"/>
    <w:rsid w:val="00AD5417"/>
    <w:rsid w:val="00AD6FA8"/>
    <w:rsid w:val="00AE6CE4"/>
    <w:rsid w:val="00AF7CC6"/>
    <w:rsid w:val="00B0480B"/>
    <w:rsid w:val="00B102DE"/>
    <w:rsid w:val="00B121CE"/>
    <w:rsid w:val="00B17B23"/>
    <w:rsid w:val="00B30714"/>
    <w:rsid w:val="00B323C1"/>
    <w:rsid w:val="00B35660"/>
    <w:rsid w:val="00B35F92"/>
    <w:rsid w:val="00B42E41"/>
    <w:rsid w:val="00B441D3"/>
    <w:rsid w:val="00B4763B"/>
    <w:rsid w:val="00B50BB0"/>
    <w:rsid w:val="00B513A8"/>
    <w:rsid w:val="00B5216A"/>
    <w:rsid w:val="00B53694"/>
    <w:rsid w:val="00B550BA"/>
    <w:rsid w:val="00B55BE8"/>
    <w:rsid w:val="00B671CF"/>
    <w:rsid w:val="00B714ED"/>
    <w:rsid w:val="00B7342E"/>
    <w:rsid w:val="00B8497C"/>
    <w:rsid w:val="00B868C6"/>
    <w:rsid w:val="00B97544"/>
    <w:rsid w:val="00B97D1E"/>
    <w:rsid w:val="00BA1640"/>
    <w:rsid w:val="00BA5955"/>
    <w:rsid w:val="00BA5D44"/>
    <w:rsid w:val="00BB59FF"/>
    <w:rsid w:val="00BB7B97"/>
    <w:rsid w:val="00BC3706"/>
    <w:rsid w:val="00BC6142"/>
    <w:rsid w:val="00BC7391"/>
    <w:rsid w:val="00BE5E45"/>
    <w:rsid w:val="00BF7014"/>
    <w:rsid w:val="00C02725"/>
    <w:rsid w:val="00C0459B"/>
    <w:rsid w:val="00C12EFA"/>
    <w:rsid w:val="00C17518"/>
    <w:rsid w:val="00C214DC"/>
    <w:rsid w:val="00C2260A"/>
    <w:rsid w:val="00C23B68"/>
    <w:rsid w:val="00C2430D"/>
    <w:rsid w:val="00C41B99"/>
    <w:rsid w:val="00C44CCE"/>
    <w:rsid w:val="00C45271"/>
    <w:rsid w:val="00C52A5B"/>
    <w:rsid w:val="00C538B3"/>
    <w:rsid w:val="00C648CB"/>
    <w:rsid w:val="00C65022"/>
    <w:rsid w:val="00C67C7D"/>
    <w:rsid w:val="00C73078"/>
    <w:rsid w:val="00C74F84"/>
    <w:rsid w:val="00C7528F"/>
    <w:rsid w:val="00C76E2E"/>
    <w:rsid w:val="00C912FB"/>
    <w:rsid w:val="00C9133F"/>
    <w:rsid w:val="00CA38DE"/>
    <w:rsid w:val="00CB10CD"/>
    <w:rsid w:val="00CB3F7F"/>
    <w:rsid w:val="00CB568B"/>
    <w:rsid w:val="00CD0C97"/>
    <w:rsid w:val="00CD31EA"/>
    <w:rsid w:val="00CE16FB"/>
    <w:rsid w:val="00CE257A"/>
    <w:rsid w:val="00CE7BBD"/>
    <w:rsid w:val="00CF289B"/>
    <w:rsid w:val="00CF3DC2"/>
    <w:rsid w:val="00D05263"/>
    <w:rsid w:val="00D05A62"/>
    <w:rsid w:val="00D075F5"/>
    <w:rsid w:val="00D12AA1"/>
    <w:rsid w:val="00D14BB9"/>
    <w:rsid w:val="00D15CB3"/>
    <w:rsid w:val="00D15FEB"/>
    <w:rsid w:val="00D16EE7"/>
    <w:rsid w:val="00D201AB"/>
    <w:rsid w:val="00D26F8E"/>
    <w:rsid w:val="00D273EF"/>
    <w:rsid w:val="00D30D10"/>
    <w:rsid w:val="00D4340D"/>
    <w:rsid w:val="00D45AFC"/>
    <w:rsid w:val="00D46E21"/>
    <w:rsid w:val="00D470E4"/>
    <w:rsid w:val="00D62C11"/>
    <w:rsid w:val="00D6500C"/>
    <w:rsid w:val="00D664CD"/>
    <w:rsid w:val="00D74A09"/>
    <w:rsid w:val="00D779F2"/>
    <w:rsid w:val="00D868FC"/>
    <w:rsid w:val="00D86930"/>
    <w:rsid w:val="00D95D0A"/>
    <w:rsid w:val="00DA0BC1"/>
    <w:rsid w:val="00DA6BAA"/>
    <w:rsid w:val="00DA7F91"/>
    <w:rsid w:val="00DB04D7"/>
    <w:rsid w:val="00DC3E9B"/>
    <w:rsid w:val="00DC70C0"/>
    <w:rsid w:val="00DE3A06"/>
    <w:rsid w:val="00DF2366"/>
    <w:rsid w:val="00DF7DD4"/>
    <w:rsid w:val="00E01E93"/>
    <w:rsid w:val="00E04BC2"/>
    <w:rsid w:val="00E15515"/>
    <w:rsid w:val="00E21355"/>
    <w:rsid w:val="00E21AC5"/>
    <w:rsid w:val="00E22DD1"/>
    <w:rsid w:val="00E34B62"/>
    <w:rsid w:val="00E37873"/>
    <w:rsid w:val="00E44951"/>
    <w:rsid w:val="00E45361"/>
    <w:rsid w:val="00E45CA8"/>
    <w:rsid w:val="00E51C0B"/>
    <w:rsid w:val="00E57350"/>
    <w:rsid w:val="00E673D3"/>
    <w:rsid w:val="00E73212"/>
    <w:rsid w:val="00E75AE5"/>
    <w:rsid w:val="00E91360"/>
    <w:rsid w:val="00E91BB5"/>
    <w:rsid w:val="00E97BE7"/>
    <w:rsid w:val="00EB37C1"/>
    <w:rsid w:val="00EB3CA2"/>
    <w:rsid w:val="00EB3FF0"/>
    <w:rsid w:val="00EB41A4"/>
    <w:rsid w:val="00EC0240"/>
    <w:rsid w:val="00EC1E12"/>
    <w:rsid w:val="00EC7AC3"/>
    <w:rsid w:val="00EE1872"/>
    <w:rsid w:val="00EE7CA6"/>
    <w:rsid w:val="00EF5D16"/>
    <w:rsid w:val="00F03F8A"/>
    <w:rsid w:val="00F16709"/>
    <w:rsid w:val="00F30541"/>
    <w:rsid w:val="00F32941"/>
    <w:rsid w:val="00F36830"/>
    <w:rsid w:val="00F37D26"/>
    <w:rsid w:val="00F44971"/>
    <w:rsid w:val="00F44F68"/>
    <w:rsid w:val="00F46ECB"/>
    <w:rsid w:val="00F5021B"/>
    <w:rsid w:val="00F61265"/>
    <w:rsid w:val="00F61345"/>
    <w:rsid w:val="00F62D82"/>
    <w:rsid w:val="00F70414"/>
    <w:rsid w:val="00F74DE5"/>
    <w:rsid w:val="00F75091"/>
    <w:rsid w:val="00F753E7"/>
    <w:rsid w:val="00F82596"/>
    <w:rsid w:val="00F82BF7"/>
    <w:rsid w:val="00F84635"/>
    <w:rsid w:val="00F86A28"/>
    <w:rsid w:val="00FA42A8"/>
    <w:rsid w:val="00FA4D28"/>
    <w:rsid w:val="00FA58AE"/>
    <w:rsid w:val="00FA5DD7"/>
    <w:rsid w:val="00FA6158"/>
    <w:rsid w:val="00FA7492"/>
    <w:rsid w:val="00FE025B"/>
    <w:rsid w:val="00FE4CEC"/>
    <w:rsid w:val="00FE5CBF"/>
    <w:rsid w:val="00FF1112"/>
    <w:rsid w:val="00FF1715"/>
    <w:rsid w:val="00FF173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E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E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rostelecom-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22</Pages>
  <Words>8573</Words>
  <Characters>48867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Якупова Динара Рашитовна</cp:lastModifiedBy>
  <cp:revision>540</cp:revision>
  <cp:lastPrinted>2024-02-06T09:45:00Z</cp:lastPrinted>
  <dcterms:created xsi:type="dcterms:W3CDTF">2023-06-08T07:22:00Z</dcterms:created>
  <dcterms:modified xsi:type="dcterms:W3CDTF">2024-08-06T07:44:00Z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