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600"/>
        <w:gridCol w:w="3032"/>
        <w:gridCol w:w="3191"/>
      </w:tblGrid>
      <w:tr w:rsidR="00A82914" w:rsidTr="002278BE">
        <w:tc>
          <w:tcPr>
            <w:tcW w:w="3600" w:type="dxa"/>
            <w:shd w:val="clear" w:color="auto" w:fill="auto"/>
          </w:tcPr>
          <w:p w:rsidR="00A82914" w:rsidRDefault="00A82914" w:rsidP="002278BE">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2278BE">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2278BE">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r>
              <w:rPr>
                <w:b/>
              </w:rPr>
              <w:t>ауыл</w:t>
            </w:r>
            <w:proofErr w:type="spellEnd"/>
            <w:r>
              <w:rPr>
                <w:b/>
              </w:rPr>
              <w:t xml:space="preserve">  советы</w:t>
            </w:r>
          </w:p>
          <w:p w:rsidR="00A82914" w:rsidRDefault="00A82914" w:rsidP="002278BE">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2278BE">
            <w:pPr>
              <w:jc w:val="center"/>
            </w:pPr>
            <w:r>
              <w:rPr>
                <w:b/>
              </w:rPr>
              <w:t>Советы</w:t>
            </w:r>
          </w:p>
        </w:tc>
        <w:tc>
          <w:tcPr>
            <w:tcW w:w="3032" w:type="dxa"/>
            <w:shd w:val="clear" w:color="auto" w:fill="auto"/>
          </w:tcPr>
          <w:p w:rsidR="00A82914" w:rsidRDefault="00A82914" w:rsidP="002278BE">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2278BE">
            <w:pPr>
              <w:jc w:val="center"/>
              <w:rPr>
                <w:b/>
              </w:rPr>
            </w:pPr>
            <w:r>
              <w:rPr>
                <w:b/>
              </w:rPr>
              <w:t>Совет</w:t>
            </w:r>
          </w:p>
          <w:p w:rsidR="00A82914" w:rsidRDefault="00A82914" w:rsidP="002278BE">
            <w:pPr>
              <w:jc w:val="center"/>
              <w:rPr>
                <w:b/>
              </w:rPr>
            </w:pPr>
            <w:r>
              <w:rPr>
                <w:b/>
              </w:rPr>
              <w:t>сельского поселения Акбердинский сельсовет муниципального района Иглинский район</w:t>
            </w:r>
          </w:p>
          <w:p w:rsidR="00A82914" w:rsidRDefault="00A82914" w:rsidP="002278BE">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0A7E43" w:rsidRDefault="00A82914" w:rsidP="00A82914">
      <w:pPr>
        <w:jc w:val="center"/>
        <w:rPr>
          <w:b/>
          <w:sz w:val="18"/>
          <w:szCs w:val="18"/>
        </w:rPr>
      </w:pPr>
      <w:r>
        <w:rPr>
          <w:b/>
          <w:sz w:val="18"/>
          <w:szCs w:val="18"/>
        </w:rPr>
        <w:t>Тел</w:t>
      </w:r>
      <w:r w:rsidRPr="000A7E43">
        <w:rPr>
          <w:b/>
          <w:sz w:val="18"/>
          <w:szCs w:val="18"/>
        </w:rPr>
        <w:t xml:space="preserve">.8 (34795) 2-51-01, </w:t>
      </w:r>
      <w:r>
        <w:rPr>
          <w:b/>
          <w:sz w:val="18"/>
          <w:szCs w:val="18"/>
        </w:rPr>
        <w:t>факс</w:t>
      </w:r>
      <w:r w:rsidRPr="000A7E43">
        <w:rPr>
          <w:b/>
          <w:sz w:val="18"/>
          <w:szCs w:val="18"/>
        </w:rPr>
        <w:t xml:space="preserve"> 2-51-03                                                                           </w:t>
      </w:r>
      <w:r>
        <w:rPr>
          <w:b/>
          <w:sz w:val="18"/>
          <w:szCs w:val="18"/>
        </w:rPr>
        <w:t>Тел</w:t>
      </w:r>
      <w:r w:rsidRPr="000A7E43">
        <w:rPr>
          <w:b/>
          <w:sz w:val="18"/>
          <w:szCs w:val="18"/>
        </w:rPr>
        <w:t xml:space="preserve">.8 (34795) 2-51-01, </w:t>
      </w:r>
      <w:r>
        <w:rPr>
          <w:b/>
          <w:sz w:val="18"/>
          <w:szCs w:val="18"/>
        </w:rPr>
        <w:t>факс</w:t>
      </w:r>
      <w:r w:rsidRPr="000A7E43">
        <w:rPr>
          <w:b/>
          <w:sz w:val="18"/>
          <w:szCs w:val="18"/>
        </w:rPr>
        <w:t xml:space="preserve"> 2-51-03</w:t>
      </w:r>
    </w:p>
    <w:p w:rsidR="00A82914" w:rsidRPr="000A7E43" w:rsidRDefault="00A82914" w:rsidP="00A82914">
      <w:pPr>
        <w:jc w:val="center"/>
        <w:rPr>
          <w:sz w:val="20"/>
          <w:szCs w:val="20"/>
        </w:rPr>
      </w:pPr>
      <w:r>
        <w:rPr>
          <w:b/>
          <w:sz w:val="18"/>
          <w:szCs w:val="18"/>
          <w:lang w:val="en-US"/>
        </w:rPr>
        <w:t>e</w:t>
      </w:r>
      <w:r w:rsidRPr="000A7E43">
        <w:rPr>
          <w:b/>
          <w:sz w:val="18"/>
          <w:szCs w:val="18"/>
        </w:rPr>
        <w:t>-</w:t>
      </w:r>
      <w:r>
        <w:rPr>
          <w:b/>
          <w:sz w:val="18"/>
          <w:szCs w:val="18"/>
          <w:lang w:val="en-US"/>
        </w:rPr>
        <w:t>mail</w:t>
      </w:r>
      <w:r w:rsidRPr="000A7E43">
        <w:rPr>
          <w:b/>
          <w:sz w:val="18"/>
          <w:szCs w:val="18"/>
        </w:rPr>
        <w:t xml:space="preserve">: </w:t>
      </w:r>
      <w:proofErr w:type="spellStart"/>
      <w:r>
        <w:rPr>
          <w:b/>
          <w:sz w:val="18"/>
          <w:szCs w:val="18"/>
          <w:lang w:val="en-US"/>
        </w:rPr>
        <w:t>akberdino</w:t>
      </w:r>
      <w:proofErr w:type="spellEnd"/>
      <w:r w:rsidRPr="000A7E43">
        <w:rPr>
          <w:b/>
          <w:sz w:val="18"/>
          <w:szCs w:val="18"/>
        </w:rPr>
        <w:t>_</w:t>
      </w:r>
      <w:proofErr w:type="spellStart"/>
      <w:r>
        <w:rPr>
          <w:b/>
          <w:sz w:val="18"/>
          <w:szCs w:val="18"/>
          <w:lang w:val="en-US"/>
        </w:rPr>
        <w:t>igln</w:t>
      </w:r>
      <w:proofErr w:type="spellEnd"/>
      <w:r w:rsidRPr="000A7E43">
        <w:rPr>
          <w:b/>
          <w:sz w:val="18"/>
          <w:szCs w:val="18"/>
        </w:rPr>
        <w:t xml:space="preserve">@ </w:t>
      </w:r>
      <w:r>
        <w:rPr>
          <w:b/>
          <w:sz w:val="18"/>
          <w:szCs w:val="18"/>
          <w:lang w:val="en-US"/>
        </w:rPr>
        <w:t>mail</w:t>
      </w:r>
      <w:r w:rsidRPr="000A7E43">
        <w:rPr>
          <w:b/>
          <w:sz w:val="18"/>
          <w:szCs w:val="18"/>
        </w:rPr>
        <w:t>.</w:t>
      </w:r>
      <w:proofErr w:type="spellStart"/>
      <w:r>
        <w:rPr>
          <w:b/>
          <w:sz w:val="18"/>
          <w:szCs w:val="18"/>
          <w:lang w:val="en-US"/>
        </w:rPr>
        <w:t>ru</w:t>
      </w:r>
      <w:proofErr w:type="spellEnd"/>
      <w:r w:rsidRPr="000A7E43">
        <w:rPr>
          <w:b/>
          <w:sz w:val="18"/>
          <w:szCs w:val="18"/>
        </w:rPr>
        <w:t xml:space="preserve">                                                                                 </w:t>
      </w:r>
      <w:r>
        <w:rPr>
          <w:b/>
          <w:sz w:val="18"/>
          <w:szCs w:val="18"/>
          <w:lang w:val="en-US"/>
        </w:rPr>
        <w:t>e</w:t>
      </w:r>
      <w:r w:rsidRPr="000A7E43">
        <w:rPr>
          <w:b/>
          <w:sz w:val="18"/>
          <w:szCs w:val="18"/>
        </w:rPr>
        <w:t>-</w:t>
      </w:r>
      <w:r>
        <w:rPr>
          <w:b/>
          <w:sz w:val="18"/>
          <w:szCs w:val="18"/>
          <w:lang w:val="en-US"/>
        </w:rPr>
        <w:t>mail</w:t>
      </w:r>
      <w:r w:rsidRPr="000A7E43">
        <w:rPr>
          <w:b/>
          <w:sz w:val="18"/>
          <w:szCs w:val="18"/>
        </w:rPr>
        <w:t xml:space="preserve">: </w:t>
      </w:r>
      <w:proofErr w:type="spellStart"/>
      <w:r>
        <w:rPr>
          <w:b/>
          <w:sz w:val="18"/>
          <w:szCs w:val="18"/>
          <w:lang w:val="en-US"/>
        </w:rPr>
        <w:t>akberdino</w:t>
      </w:r>
      <w:proofErr w:type="spellEnd"/>
      <w:r w:rsidRPr="000A7E43">
        <w:rPr>
          <w:b/>
          <w:sz w:val="18"/>
          <w:szCs w:val="18"/>
        </w:rPr>
        <w:t>_</w:t>
      </w:r>
      <w:proofErr w:type="spellStart"/>
      <w:r>
        <w:rPr>
          <w:b/>
          <w:sz w:val="18"/>
          <w:szCs w:val="18"/>
          <w:lang w:val="en-US"/>
        </w:rPr>
        <w:t>igln</w:t>
      </w:r>
      <w:proofErr w:type="spellEnd"/>
      <w:r w:rsidRPr="000A7E43">
        <w:rPr>
          <w:b/>
          <w:sz w:val="18"/>
          <w:szCs w:val="18"/>
        </w:rPr>
        <w:t xml:space="preserve">@ </w:t>
      </w:r>
      <w:r>
        <w:rPr>
          <w:b/>
          <w:sz w:val="18"/>
          <w:szCs w:val="18"/>
          <w:lang w:val="en-US"/>
        </w:rPr>
        <w:t>mail</w:t>
      </w:r>
      <w:r w:rsidRPr="000A7E43">
        <w:rPr>
          <w:b/>
          <w:sz w:val="18"/>
          <w:szCs w:val="18"/>
        </w:rPr>
        <w:t>.</w:t>
      </w:r>
      <w:proofErr w:type="spellStart"/>
      <w:r>
        <w:rPr>
          <w:b/>
          <w:sz w:val="18"/>
          <w:szCs w:val="18"/>
          <w:lang w:val="en-US"/>
        </w:rPr>
        <w:t>ru</w:t>
      </w:r>
      <w:proofErr w:type="spellEnd"/>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AC3EC1" w:rsidRPr="006B7770" w:rsidRDefault="00AC3EC1" w:rsidP="006B7770">
      <w:pPr>
        <w:suppressAutoHyphens w:val="0"/>
        <w:rPr>
          <w:sz w:val="28"/>
          <w:szCs w:val="20"/>
          <w:lang w:eastAsia="ru-RU"/>
        </w:rPr>
      </w:pPr>
      <w:bookmarkStart w:id="0" w:name="_GoBack"/>
      <w:bookmarkEnd w:id="0"/>
    </w:p>
    <w:p w:rsidR="00DA588B" w:rsidRPr="00974789" w:rsidRDefault="00DA588B" w:rsidP="00DA588B">
      <w:pPr>
        <w:contextualSpacing/>
        <w:jc w:val="right"/>
        <w:rPr>
          <w:b/>
          <w:sz w:val="28"/>
          <w:szCs w:val="28"/>
        </w:rPr>
      </w:pPr>
      <w:r w:rsidRPr="00974789">
        <w:rPr>
          <w:b/>
          <w:sz w:val="28"/>
          <w:szCs w:val="28"/>
        </w:rPr>
        <w:t>ПРОЕКТ</w:t>
      </w:r>
    </w:p>
    <w:p w:rsidR="00DA588B" w:rsidRDefault="00DA588B" w:rsidP="00DA588B">
      <w:pPr>
        <w:shd w:val="clear" w:color="auto" w:fill="FFFFFF"/>
        <w:ind w:firstLine="709"/>
        <w:jc w:val="both"/>
        <w:rPr>
          <w:color w:val="000000"/>
          <w:sz w:val="28"/>
          <w:szCs w:val="28"/>
        </w:rPr>
      </w:pPr>
    </w:p>
    <w:p w:rsidR="002278BE" w:rsidRDefault="002278BE" w:rsidP="002278BE">
      <w:pPr>
        <w:jc w:val="center"/>
        <w:outlineLvl w:val="0"/>
        <w:rPr>
          <w:b/>
          <w:sz w:val="28"/>
          <w:szCs w:val="28"/>
        </w:rPr>
      </w:pPr>
      <w:r>
        <w:rPr>
          <w:b/>
          <w:sz w:val="28"/>
          <w:szCs w:val="28"/>
          <w:lang w:val="ba-RU"/>
        </w:rPr>
        <w:t>Ҡ</w:t>
      </w:r>
      <w:r>
        <w:rPr>
          <w:b/>
          <w:sz w:val="28"/>
          <w:szCs w:val="28"/>
        </w:rPr>
        <w:t>АРАР                                                                         РЕШЕНИЕ</w:t>
      </w:r>
    </w:p>
    <w:p w:rsidR="002278BE" w:rsidRDefault="002278BE" w:rsidP="002278BE">
      <w:pPr>
        <w:ind w:right="-1276"/>
        <w:outlineLvl w:val="0"/>
        <w:rPr>
          <w:sz w:val="28"/>
          <w:szCs w:val="28"/>
        </w:rPr>
      </w:pPr>
      <w:r>
        <w:rPr>
          <w:sz w:val="28"/>
          <w:szCs w:val="28"/>
        </w:rPr>
        <w:t xml:space="preserve">   «____» ______2023 й.                          №___                          </w:t>
      </w:r>
      <w:proofErr w:type="gramStart"/>
      <w:r>
        <w:rPr>
          <w:sz w:val="28"/>
          <w:szCs w:val="28"/>
        </w:rPr>
        <w:t xml:space="preserve">   «</w:t>
      </w:r>
      <w:proofErr w:type="gramEnd"/>
      <w:r>
        <w:rPr>
          <w:sz w:val="28"/>
          <w:szCs w:val="28"/>
        </w:rPr>
        <w:t>____» ______ 2023 г.</w:t>
      </w:r>
    </w:p>
    <w:p w:rsidR="002278BE" w:rsidRDefault="002278BE" w:rsidP="002278BE">
      <w:pPr>
        <w:outlineLvl w:val="0"/>
        <w:rPr>
          <w:sz w:val="28"/>
          <w:szCs w:val="28"/>
        </w:rPr>
      </w:pPr>
    </w:p>
    <w:p w:rsidR="002278BE" w:rsidRDefault="002278BE" w:rsidP="002278BE">
      <w:pPr>
        <w:autoSpaceDE w:val="0"/>
        <w:jc w:val="center"/>
        <w:rPr>
          <w:b/>
          <w:sz w:val="28"/>
          <w:szCs w:val="28"/>
        </w:rPr>
      </w:pPr>
      <w:r>
        <w:rPr>
          <w:b/>
          <w:sz w:val="28"/>
          <w:szCs w:val="28"/>
        </w:rPr>
        <w:t>Совета сельского поселения Акбердинский сельсовет муниципального района Иглинский район Республики Башкортостан шестого созыва</w:t>
      </w:r>
    </w:p>
    <w:p w:rsidR="00DA588B" w:rsidRPr="002278BE" w:rsidRDefault="00DA588B" w:rsidP="00DA588B">
      <w:pPr>
        <w:shd w:val="clear" w:color="auto" w:fill="FFFFFF"/>
        <w:ind w:firstLine="709"/>
        <w:jc w:val="center"/>
        <w:rPr>
          <w:b/>
          <w:color w:val="000000" w:themeColor="text1"/>
          <w:sz w:val="28"/>
          <w:szCs w:val="28"/>
        </w:rPr>
      </w:pPr>
    </w:p>
    <w:p w:rsidR="00DA588B" w:rsidRPr="002278BE" w:rsidRDefault="00DA588B" w:rsidP="00DA588B">
      <w:pPr>
        <w:ind w:left="284"/>
        <w:contextualSpacing/>
        <w:jc w:val="center"/>
        <w:rPr>
          <w:b/>
          <w:color w:val="000000" w:themeColor="text1"/>
          <w:sz w:val="28"/>
          <w:szCs w:val="28"/>
          <w:shd w:val="clear" w:color="auto" w:fill="FFFFFF"/>
        </w:rPr>
      </w:pPr>
    </w:p>
    <w:p w:rsidR="00DA588B" w:rsidRPr="002278BE" w:rsidRDefault="00DA588B" w:rsidP="00DA588B">
      <w:pPr>
        <w:pStyle w:val="ConsPlusTitle"/>
        <w:widowControl/>
        <w:jc w:val="center"/>
        <w:rPr>
          <w:rFonts w:ascii="Times New Roman" w:hAnsi="Times New Roman" w:cs="Times New Roman"/>
          <w:color w:val="000000" w:themeColor="text1"/>
          <w:sz w:val="28"/>
          <w:szCs w:val="28"/>
        </w:rPr>
      </w:pPr>
      <w:r w:rsidRPr="002278BE">
        <w:rPr>
          <w:rFonts w:ascii="Times New Roman" w:hAnsi="Times New Roman" w:cs="Times New Roman"/>
          <w:color w:val="000000" w:themeColor="text1"/>
          <w:sz w:val="28"/>
          <w:szCs w:val="28"/>
        </w:rPr>
        <w:t xml:space="preserve">О бюджете </w:t>
      </w:r>
      <w:bookmarkStart w:id="1" w:name="_Hlk151365889"/>
      <w:r w:rsidRPr="002278BE">
        <w:rPr>
          <w:rFonts w:ascii="Times New Roman" w:hAnsi="Times New Roman" w:cs="Times New Roman"/>
          <w:color w:val="000000" w:themeColor="text1"/>
          <w:sz w:val="28"/>
          <w:szCs w:val="28"/>
        </w:rPr>
        <w:t>сельского поселения Акбердинский сельсове</w:t>
      </w:r>
      <w:bookmarkEnd w:id="1"/>
      <w:r w:rsidRPr="002278BE">
        <w:rPr>
          <w:rFonts w:ascii="Times New Roman" w:hAnsi="Times New Roman" w:cs="Times New Roman"/>
          <w:color w:val="000000" w:themeColor="text1"/>
          <w:sz w:val="28"/>
          <w:szCs w:val="28"/>
        </w:rPr>
        <w:t xml:space="preserve">т муниципального района Иглинский район </w:t>
      </w:r>
    </w:p>
    <w:p w:rsidR="00DA588B" w:rsidRPr="002278BE" w:rsidRDefault="00DA588B" w:rsidP="00DA588B">
      <w:pPr>
        <w:pStyle w:val="ConsPlusTitle"/>
        <w:widowControl/>
        <w:jc w:val="center"/>
        <w:rPr>
          <w:rFonts w:ascii="Times New Roman" w:hAnsi="Times New Roman" w:cs="Times New Roman"/>
          <w:color w:val="000000" w:themeColor="text1"/>
          <w:sz w:val="28"/>
          <w:szCs w:val="28"/>
        </w:rPr>
      </w:pPr>
      <w:r w:rsidRPr="002278BE">
        <w:rPr>
          <w:rFonts w:ascii="Times New Roman" w:hAnsi="Times New Roman" w:cs="Times New Roman"/>
          <w:color w:val="000000" w:themeColor="text1"/>
          <w:sz w:val="28"/>
          <w:szCs w:val="28"/>
        </w:rPr>
        <w:t xml:space="preserve">Республики Башкортостан на 2024 год и на плановый период </w:t>
      </w:r>
    </w:p>
    <w:p w:rsidR="00DA588B" w:rsidRPr="002278BE" w:rsidRDefault="00DA588B" w:rsidP="00DA588B">
      <w:pPr>
        <w:pStyle w:val="ConsPlusTitle"/>
        <w:widowControl/>
        <w:jc w:val="center"/>
        <w:rPr>
          <w:rFonts w:ascii="Times New Roman" w:hAnsi="Times New Roman" w:cs="Times New Roman"/>
          <w:color w:val="000000" w:themeColor="text1"/>
          <w:sz w:val="28"/>
          <w:szCs w:val="28"/>
        </w:rPr>
      </w:pPr>
      <w:r w:rsidRPr="002278BE">
        <w:rPr>
          <w:rFonts w:ascii="Times New Roman" w:hAnsi="Times New Roman" w:cs="Times New Roman"/>
          <w:color w:val="000000" w:themeColor="text1"/>
          <w:sz w:val="28"/>
          <w:szCs w:val="28"/>
        </w:rPr>
        <w:t>2025 и 2026 годов</w:t>
      </w:r>
    </w:p>
    <w:p w:rsidR="00DA588B" w:rsidRPr="002278BE" w:rsidRDefault="00DA588B" w:rsidP="00DA588B">
      <w:pPr>
        <w:pStyle w:val="ConsPlusTitle"/>
        <w:widowControl/>
        <w:jc w:val="center"/>
        <w:rPr>
          <w:color w:val="000000" w:themeColor="text1"/>
          <w:sz w:val="28"/>
          <w:szCs w:val="28"/>
        </w:rPr>
      </w:pP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 xml:space="preserve">Совет </w:t>
      </w:r>
      <w:bookmarkStart w:id="2" w:name="_Hlk151367227"/>
      <w:bookmarkStart w:id="3" w:name="_Hlk151368048"/>
      <w:r w:rsidRPr="002278BE">
        <w:rPr>
          <w:color w:val="000000" w:themeColor="text1"/>
          <w:sz w:val="28"/>
          <w:szCs w:val="28"/>
        </w:rPr>
        <w:t xml:space="preserve">сельского поселения Акбердинский сельсовет </w:t>
      </w:r>
      <w:bookmarkEnd w:id="2"/>
      <w:r w:rsidRPr="002278BE">
        <w:rPr>
          <w:color w:val="000000" w:themeColor="text1"/>
          <w:sz w:val="28"/>
          <w:szCs w:val="28"/>
        </w:rPr>
        <w:t xml:space="preserve">муниципального района Иглинский район Республики Башкортостан </w:t>
      </w:r>
      <w:bookmarkEnd w:id="3"/>
      <w:r w:rsidRPr="002278BE">
        <w:rPr>
          <w:color w:val="000000" w:themeColor="text1"/>
          <w:sz w:val="28"/>
          <w:szCs w:val="28"/>
        </w:rPr>
        <w:t>решил:</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1</w:t>
      </w:r>
      <w:r w:rsidRPr="002278BE">
        <w:rPr>
          <w:color w:val="000000" w:themeColor="text1"/>
          <w:sz w:val="28"/>
          <w:szCs w:val="28"/>
        </w:rPr>
        <w:t>. Утвердить основные характеристики бюджета сельского поселения Акбердинский сельсовет муниципального района Иглинский район Республики Башкортостан на 2024 год:</w:t>
      </w:r>
    </w:p>
    <w:p w:rsidR="00DA588B" w:rsidRPr="002278BE" w:rsidRDefault="00DA588B" w:rsidP="00DA588B">
      <w:pPr>
        <w:autoSpaceDE w:val="0"/>
        <w:autoSpaceDN w:val="0"/>
        <w:adjustRightInd w:val="0"/>
        <w:ind w:firstLine="709"/>
        <w:jc w:val="both"/>
        <w:rPr>
          <w:b/>
          <w:color w:val="000000" w:themeColor="text1"/>
          <w:sz w:val="28"/>
          <w:szCs w:val="28"/>
        </w:rPr>
      </w:pPr>
      <w:r w:rsidRPr="002278BE">
        <w:rPr>
          <w:color w:val="000000" w:themeColor="text1"/>
          <w:sz w:val="28"/>
          <w:szCs w:val="28"/>
        </w:rPr>
        <w:t xml:space="preserve">1) прогнозируемый общий объем доходов </w:t>
      </w:r>
      <w:bookmarkStart w:id="4" w:name="_Hlk151367976"/>
      <w:r w:rsidRPr="002278BE">
        <w:rPr>
          <w:color w:val="000000" w:themeColor="text1"/>
          <w:sz w:val="28"/>
          <w:szCs w:val="28"/>
        </w:rPr>
        <w:t xml:space="preserve">бюджета сельского поселения </w:t>
      </w:r>
      <w:bookmarkEnd w:id="4"/>
      <w:r w:rsidRPr="002278BE">
        <w:rPr>
          <w:color w:val="000000" w:themeColor="text1"/>
          <w:sz w:val="28"/>
          <w:szCs w:val="28"/>
        </w:rPr>
        <w:t xml:space="preserve">в сумме </w:t>
      </w:r>
      <w:r w:rsidRPr="002278BE">
        <w:rPr>
          <w:b/>
          <w:color w:val="000000" w:themeColor="text1"/>
          <w:sz w:val="28"/>
          <w:szCs w:val="28"/>
        </w:rPr>
        <w:t>27 881 372,00 рублей;</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 xml:space="preserve">2) общий объем расходов бюджета сельского поселения в сумме </w:t>
      </w:r>
      <w:r w:rsidRPr="002278BE">
        <w:rPr>
          <w:b/>
          <w:color w:val="000000" w:themeColor="text1"/>
          <w:sz w:val="28"/>
          <w:szCs w:val="28"/>
        </w:rPr>
        <w:t>27 881 372,00 рублей</w:t>
      </w:r>
      <w:r w:rsidRPr="002278BE">
        <w:rPr>
          <w:color w:val="000000" w:themeColor="text1"/>
          <w:sz w:val="28"/>
          <w:szCs w:val="28"/>
        </w:rPr>
        <w:t>;</w:t>
      </w:r>
    </w:p>
    <w:p w:rsidR="00DA588B" w:rsidRPr="00851E19" w:rsidRDefault="00DA588B" w:rsidP="00DA588B">
      <w:pPr>
        <w:autoSpaceDE w:val="0"/>
        <w:autoSpaceDN w:val="0"/>
        <w:adjustRightInd w:val="0"/>
        <w:ind w:firstLine="709"/>
        <w:jc w:val="both"/>
        <w:rPr>
          <w:sz w:val="28"/>
          <w:szCs w:val="28"/>
        </w:rPr>
      </w:pPr>
      <w:r w:rsidRPr="002278BE">
        <w:rPr>
          <w:b/>
          <w:color w:val="000000" w:themeColor="text1"/>
          <w:sz w:val="28"/>
          <w:szCs w:val="28"/>
        </w:rPr>
        <w:t>2.</w:t>
      </w:r>
      <w:r w:rsidRPr="002278BE">
        <w:rPr>
          <w:color w:val="000000" w:themeColor="text1"/>
          <w:sz w:val="28"/>
          <w:szCs w:val="28"/>
        </w:rPr>
        <w:t xml:space="preserve"> Утвердить основные характеристики бюджета сельского поселения Акбердинский сельсовет муниципального </w:t>
      </w:r>
      <w:r>
        <w:rPr>
          <w:sz w:val="28"/>
          <w:szCs w:val="28"/>
        </w:rPr>
        <w:t>района</w:t>
      </w:r>
      <w:r w:rsidRPr="00570BEE">
        <w:rPr>
          <w:sz w:val="28"/>
          <w:szCs w:val="28"/>
        </w:rPr>
        <w:t xml:space="preserve"> </w:t>
      </w:r>
      <w:r>
        <w:rPr>
          <w:sz w:val="28"/>
          <w:szCs w:val="28"/>
        </w:rPr>
        <w:t>Иглинский район Республики Башкортостан</w:t>
      </w:r>
      <w:r w:rsidRPr="00851E19">
        <w:rPr>
          <w:sz w:val="28"/>
          <w:szCs w:val="28"/>
        </w:rPr>
        <w:t xml:space="preserve"> на плановый период 202</w:t>
      </w:r>
      <w:r>
        <w:rPr>
          <w:sz w:val="28"/>
          <w:szCs w:val="28"/>
        </w:rPr>
        <w:t>5</w:t>
      </w:r>
      <w:r w:rsidRPr="00851E19">
        <w:rPr>
          <w:sz w:val="28"/>
          <w:szCs w:val="28"/>
        </w:rPr>
        <w:t xml:space="preserve"> и 202</w:t>
      </w:r>
      <w:r>
        <w:rPr>
          <w:sz w:val="28"/>
          <w:szCs w:val="28"/>
        </w:rPr>
        <w:t>6</w:t>
      </w:r>
      <w:r w:rsidRPr="00851E19">
        <w:rPr>
          <w:sz w:val="28"/>
          <w:szCs w:val="28"/>
        </w:rPr>
        <w:t xml:space="preserve"> годов:</w:t>
      </w:r>
    </w:p>
    <w:p w:rsidR="00DA588B" w:rsidRPr="00851E19" w:rsidRDefault="00DA588B" w:rsidP="00DA588B">
      <w:pPr>
        <w:autoSpaceDE w:val="0"/>
        <w:autoSpaceDN w:val="0"/>
        <w:adjustRightInd w:val="0"/>
        <w:ind w:firstLine="709"/>
        <w:jc w:val="both"/>
        <w:rPr>
          <w:b/>
          <w:sz w:val="28"/>
          <w:szCs w:val="28"/>
        </w:rPr>
      </w:pPr>
      <w:r w:rsidRPr="00851E19">
        <w:rPr>
          <w:sz w:val="28"/>
          <w:szCs w:val="28"/>
        </w:rPr>
        <w:t xml:space="preserve">1) прогнозируемый общий объем доходов бюджета </w:t>
      </w:r>
      <w:r w:rsidRPr="000E55F7">
        <w:rPr>
          <w:sz w:val="28"/>
          <w:szCs w:val="28"/>
        </w:rPr>
        <w:t xml:space="preserve">сельского поселения </w:t>
      </w:r>
      <w:r w:rsidRPr="00851E19">
        <w:rPr>
          <w:sz w:val="28"/>
          <w:szCs w:val="28"/>
        </w:rPr>
        <w:t>на 202</w:t>
      </w:r>
      <w:r>
        <w:rPr>
          <w:sz w:val="28"/>
          <w:szCs w:val="28"/>
        </w:rPr>
        <w:t>5</w:t>
      </w:r>
      <w:r w:rsidRPr="00851E19">
        <w:rPr>
          <w:sz w:val="28"/>
          <w:szCs w:val="28"/>
        </w:rPr>
        <w:t xml:space="preserve"> год в сумме </w:t>
      </w:r>
      <w:r>
        <w:rPr>
          <w:b/>
          <w:sz w:val="28"/>
          <w:szCs w:val="28"/>
        </w:rPr>
        <w:t>28 041 749,00</w:t>
      </w:r>
      <w:r w:rsidRPr="00851E19">
        <w:rPr>
          <w:b/>
          <w:sz w:val="28"/>
          <w:szCs w:val="28"/>
        </w:rPr>
        <w:t xml:space="preserve"> </w:t>
      </w:r>
      <w:r w:rsidRPr="00851E19">
        <w:rPr>
          <w:sz w:val="28"/>
          <w:szCs w:val="28"/>
        </w:rPr>
        <w:t>и на 202</w:t>
      </w:r>
      <w:r>
        <w:rPr>
          <w:sz w:val="28"/>
          <w:szCs w:val="28"/>
        </w:rPr>
        <w:t>6</w:t>
      </w:r>
      <w:r w:rsidRPr="00851E19">
        <w:rPr>
          <w:sz w:val="28"/>
          <w:szCs w:val="28"/>
        </w:rPr>
        <w:t xml:space="preserve"> год в сумме</w:t>
      </w:r>
      <w:r w:rsidRPr="00851E19">
        <w:rPr>
          <w:b/>
          <w:sz w:val="28"/>
          <w:szCs w:val="28"/>
        </w:rPr>
        <w:t xml:space="preserve"> </w:t>
      </w:r>
      <w:r>
        <w:rPr>
          <w:b/>
          <w:sz w:val="28"/>
          <w:szCs w:val="28"/>
        </w:rPr>
        <w:t>28 605 382,00</w:t>
      </w:r>
      <w:r w:rsidRPr="00851E19">
        <w:rPr>
          <w:b/>
          <w:sz w:val="28"/>
          <w:szCs w:val="28"/>
        </w:rPr>
        <w:t xml:space="preserve"> рублей;</w:t>
      </w:r>
    </w:p>
    <w:p w:rsidR="00DA588B" w:rsidRPr="00587026" w:rsidRDefault="00DA588B" w:rsidP="00DA588B">
      <w:pPr>
        <w:autoSpaceDE w:val="0"/>
        <w:autoSpaceDN w:val="0"/>
        <w:adjustRightInd w:val="0"/>
        <w:ind w:firstLine="709"/>
        <w:jc w:val="both"/>
        <w:rPr>
          <w:sz w:val="28"/>
          <w:szCs w:val="28"/>
        </w:rPr>
      </w:pPr>
      <w:r w:rsidRPr="00851E19">
        <w:rPr>
          <w:sz w:val="28"/>
          <w:szCs w:val="28"/>
        </w:rPr>
        <w:t xml:space="preserve">2) общий объем расходов бюджета </w:t>
      </w:r>
      <w:r>
        <w:rPr>
          <w:sz w:val="28"/>
          <w:szCs w:val="28"/>
        </w:rPr>
        <w:t xml:space="preserve">сельского поселения </w:t>
      </w:r>
      <w:r w:rsidRPr="00851E19">
        <w:rPr>
          <w:sz w:val="28"/>
          <w:szCs w:val="28"/>
        </w:rPr>
        <w:t>на 202</w:t>
      </w:r>
      <w:r>
        <w:rPr>
          <w:sz w:val="28"/>
          <w:szCs w:val="28"/>
        </w:rPr>
        <w:t>5</w:t>
      </w:r>
      <w:r w:rsidRPr="00851E19">
        <w:rPr>
          <w:sz w:val="28"/>
          <w:szCs w:val="28"/>
        </w:rPr>
        <w:t xml:space="preserve"> год в сумме </w:t>
      </w:r>
      <w:r>
        <w:rPr>
          <w:b/>
          <w:sz w:val="28"/>
          <w:szCs w:val="28"/>
        </w:rPr>
        <w:t>3 408 685,00</w:t>
      </w:r>
      <w:r w:rsidRPr="00851E19">
        <w:rPr>
          <w:b/>
          <w:sz w:val="28"/>
          <w:szCs w:val="28"/>
        </w:rPr>
        <w:t xml:space="preserve"> рублей</w:t>
      </w:r>
      <w:r w:rsidRPr="00851E19">
        <w:rPr>
          <w:sz w:val="28"/>
          <w:szCs w:val="28"/>
        </w:rPr>
        <w:t xml:space="preserve">, в том числе условно утвержденные расходы в сумме </w:t>
      </w:r>
      <w:r>
        <w:rPr>
          <w:b/>
          <w:sz w:val="28"/>
          <w:szCs w:val="28"/>
        </w:rPr>
        <w:t>638 000,00 рублей</w:t>
      </w:r>
      <w:r w:rsidRPr="00851E19">
        <w:rPr>
          <w:sz w:val="28"/>
          <w:szCs w:val="28"/>
        </w:rPr>
        <w:t>, и на 202</w:t>
      </w:r>
      <w:r>
        <w:rPr>
          <w:sz w:val="28"/>
          <w:szCs w:val="28"/>
        </w:rPr>
        <w:t>6</w:t>
      </w:r>
      <w:r w:rsidRPr="00851E19">
        <w:rPr>
          <w:sz w:val="28"/>
          <w:szCs w:val="28"/>
        </w:rPr>
        <w:t xml:space="preserve"> год в сумме </w:t>
      </w:r>
      <w:r>
        <w:rPr>
          <w:b/>
          <w:sz w:val="28"/>
          <w:szCs w:val="28"/>
        </w:rPr>
        <w:t>28 605 382,00</w:t>
      </w:r>
      <w:r w:rsidRPr="00851E19">
        <w:rPr>
          <w:b/>
          <w:sz w:val="28"/>
          <w:szCs w:val="28"/>
        </w:rPr>
        <w:t xml:space="preserve"> рублей</w:t>
      </w:r>
      <w:r w:rsidRPr="00851E19">
        <w:rPr>
          <w:sz w:val="28"/>
          <w:szCs w:val="28"/>
        </w:rPr>
        <w:t xml:space="preserve">, в том числе условно </w:t>
      </w:r>
      <w:r w:rsidRPr="003D79F4">
        <w:rPr>
          <w:sz w:val="28"/>
          <w:szCs w:val="28"/>
        </w:rPr>
        <w:t xml:space="preserve">утвержденные </w:t>
      </w:r>
      <w:r w:rsidRPr="00154204">
        <w:rPr>
          <w:b/>
          <w:bCs/>
          <w:sz w:val="28"/>
          <w:szCs w:val="28"/>
        </w:rPr>
        <w:t>1 304 300,00 рублей</w:t>
      </w:r>
      <w:r>
        <w:rPr>
          <w:sz w:val="28"/>
          <w:szCs w:val="28"/>
        </w:rPr>
        <w:t>.</w:t>
      </w:r>
    </w:p>
    <w:p w:rsidR="00DA588B" w:rsidRPr="002278BE" w:rsidRDefault="00DA588B" w:rsidP="00DA588B">
      <w:pPr>
        <w:autoSpaceDE w:val="0"/>
        <w:autoSpaceDN w:val="0"/>
        <w:adjustRightInd w:val="0"/>
        <w:ind w:firstLine="709"/>
        <w:jc w:val="both"/>
        <w:rPr>
          <w:b/>
          <w:color w:val="000000" w:themeColor="text1"/>
          <w:sz w:val="28"/>
          <w:szCs w:val="28"/>
        </w:rPr>
      </w:pPr>
      <w:r>
        <w:rPr>
          <w:b/>
          <w:sz w:val="28"/>
          <w:szCs w:val="28"/>
        </w:rPr>
        <w:t>3</w:t>
      </w:r>
      <w:r w:rsidRPr="002278BE">
        <w:rPr>
          <w:b/>
          <w:color w:val="000000" w:themeColor="text1"/>
          <w:sz w:val="28"/>
          <w:szCs w:val="28"/>
        </w:rPr>
        <w:t>.</w:t>
      </w:r>
      <w:r w:rsidRPr="002278BE">
        <w:rPr>
          <w:color w:val="000000" w:themeColor="text1"/>
          <w:sz w:val="28"/>
          <w:szCs w:val="28"/>
        </w:rPr>
        <w:t xml:space="preserve"> Установить поступления доходов в бюджет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согласно приложению 1 к настоящему Решению.</w:t>
      </w:r>
    </w:p>
    <w:p w:rsidR="00DA588B" w:rsidRPr="002278BE" w:rsidRDefault="00DA588B" w:rsidP="00DA588B">
      <w:pPr>
        <w:pStyle w:val="ConsPlusTitle"/>
        <w:ind w:firstLine="709"/>
        <w:jc w:val="both"/>
        <w:rPr>
          <w:rFonts w:ascii="Times New Roman" w:hAnsi="Times New Roman" w:cs="Times New Roman"/>
          <w:b w:val="0"/>
          <w:bCs w:val="0"/>
          <w:color w:val="000000" w:themeColor="text1"/>
          <w:sz w:val="28"/>
          <w:szCs w:val="28"/>
        </w:rPr>
      </w:pPr>
      <w:r w:rsidRPr="002278BE">
        <w:rPr>
          <w:rFonts w:ascii="Times New Roman" w:hAnsi="Times New Roman" w:cs="Times New Roman"/>
          <w:color w:val="000000" w:themeColor="text1"/>
          <w:sz w:val="28"/>
          <w:szCs w:val="28"/>
        </w:rPr>
        <w:lastRenderedPageBreak/>
        <w:t xml:space="preserve">4. </w:t>
      </w:r>
      <w:r w:rsidRPr="002278BE">
        <w:rPr>
          <w:rFonts w:ascii="Times New Roman" w:hAnsi="Times New Roman" w:cs="Times New Roman"/>
          <w:b w:val="0"/>
          <w:bCs w:val="0"/>
          <w:color w:val="000000" w:themeColor="text1"/>
          <w:sz w:val="28"/>
          <w:szCs w:val="28"/>
        </w:rPr>
        <w:t>Казначейское обслуживание казначейских счетов, открытых администрации сельского поселения Акбердинский сельсовет муниципального района Иглинский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DA588B" w:rsidRPr="00D93C63" w:rsidRDefault="00DA588B" w:rsidP="00DA588B">
      <w:pPr>
        <w:pStyle w:val="ConsPlusTitle"/>
        <w:ind w:firstLine="709"/>
        <w:jc w:val="both"/>
        <w:rPr>
          <w:rFonts w:ascii="Times New Roman" w:hAnsi="Times New Roman" w:cs="Times New Roman"/>
          <w:b w:val="0"/>
          <w:bCs w:val="0"/>
          <w:color w:val="FF0000"/>
          <w:sz w:val="28"/>
          <w:szCs w:val="28"/>
        </w:rPr>
      </w:pPr>
      <w:r w:rsidRPr="002278BE">
        <w:rPr>
          <w:rFonts w:ascii="Times New Roman" w:hAnsi="Times New Roman" w:cs="Times New Roman"/>
          <w:color w:val="000000" w:themeColor="text1"/>
          <w:sz w:val="28"/>
          <w:szCs w:val="28"/>
        </w:rPr>
        <w:t xml:space="preserve">5. </w:t>
      </w:r>
      <w:r w:rsidRPr="002278BE">
        <w:rPr>
          <w:rFonts w:ascii="Times New Roman" w:hAnsi="Times New Roman" w:cs="Times New Roman"/>
          <w:b w:val="0"/>
          <w:bCs w:val="0"/>
          <w:color w:val="000000" w:themeColor="text1"/>
          <w:sz w:val="28"/>
          <w:szCs w:val="28"/>
        </w:rPr>
        <w:t xml:space="preserve">Средства, поступающие во временное распоряжение бюджету сельского поселения Акбердинский сельсовет муниципального района Иглинский район Республики Башкортостан, учитываются на казначейском счете, открытом администрации </w:t>
      </w:r>
      <w:r w:rsidRPr="002278BE">
        <w:rPr>
          <w:rFonts w:ascii="Times New Roman" w:hAnsi="Times New Roman" w:cs="Times New Roman"/>
          <w:b w:val="0"/>
          <w:color w:val="000000" w:themeColor="text1"/>
          <w:sz w:val="28"/>
          <w:szCs w:val="28"/>
        </w:rPr>
        <w:t>сельского поселения Акбердинский сельсовет муниципального района Иглинский район Республики Башкортостан</w:t>
      </w:r>
      <w:r w:rsidRPr="002278BE">
        <w:rPr>
          <w:rFonts w:ascii="Times New Roman" w:hAnsi="Times New Roman" w:cs="Times New Roman"/>
          <w:b w:val="0"/>
          <w:bCs w:val="0"/>
          <w:color w:val="000000" w:themeColor="text1"/>
          <w:sz w:val="28"/>
          <w:szCs w:val="28"/>
        </w:rPr>
        <w:t xml:space="preserve"> в Управлении Федерального казначейства по Республике Башкортостан </w:t>
      </w:r>
      <w:r w:rsidRPr="00D93C63">
        <w:rPr>
          <w:rFonts w:ascii="Times New Roman" w:hAnsi="Times New Roman" w:cs="Times New Roman"/>
          <w:b w:val="0"/>
          <w:bCs w:val="0"/>
          <w:sz w:val="28"/>
          <w:szCs w:val="28"/>
        </w:rPr>
        <w:t xml:space="preserve">с учетом положений бюджетного законодательства Российской Федерации, </w:t>
      </w:r>
      <w:r w:rsidRPr="0085572A">
        <w:rPr>
          <w:rFonts w:ascii="Times New Roman" w:hAnsi="Times New Roman" w:cs="Times New Roman"/>
          <w:b w:val="0"/>
          <w:bCs w:val="0"/>
          <w:color w:val="000000" w:themeColor="text1"/>
          <w:sz w:val="28"/>
          <w:szCs w:val="28"/>
        </w:rPr>
        <w:t>с отражением указанных операций на лицевом счете, открытом получателю средств бюджета сельского поселения в финансовом органе</w:t>
      </w:r>
      <w:r w:rsidRPr="0085572A">
        <w:rPr>
          <w:rFonts w:ascii="Times New Roman" w:hAnsi="Times New Roman" w:cs="Times New Roman"/>
          <w:b w:val="0"/>
          <w:color w:val="000000" w:themeColor="text1"/>
          <w:sz w:val="28"/>
          <w:szCs w:val="28"/>
        </w:rPr>
        <w:t>.</w:t>
      </w:r>
    </w:p>
    <w:p w:rsidR="00DA588B" w:rsidRPr="002278BE" w:rsidRDefault="00DA588B" w:rsidP="00DA588B">
      <w:pPr>
        <w:autoSpaceDE w:val="0"/>
        <w:autoSpaceDN w:val="0"/>
        <w:adjustRightInd w:val="0"/>
        <w:ind w:firstLine="709"/>
        <w:jc w:val="both"/>
        <w:rPr>
          <w:color w:val="000000" w:themeColor="text1"/>
          <w:sz w:val="28"/>
          <w:szCs w:val="28"/>
        </w:rPr>
      </w:pPr>
      <w:r>
        <w:rPr>
          <w:b/>
          <w:sz w:val="28"/>
          <w:szCs w:val="28"/>
        </w:rPr>
        <w:t>6</w:t>
      </w:r>
      <w:r w:rsidRPr="00BE0C0D">
        <w:rPr>
          <w:b/>
          <w:sz w:val="28"/>
          <w:szCs w:val="28"/>
        </w:rPr>
        <w:t>.</w:t>
      </w:r>
      <w:r>
        <w:rPr>
          <w:sz w:val="28"/>
          <w:szCs w:val="28"/>
        </w:rPr>
        <w:t xml:space="preserve"> </w:t>
      </w:r>
      <w:r w:rsidRPr="002278BE">
        <w:rPr>
          <w:color w:val="000000" w:themeColor="text1"/>
          <w:sz w:val="28"/>
          <w:szCs w:val="28"/>
        </w:rPr>
        <w:t xml:space="preserve">Утвердить в пределах общего объема расходов </w:t>
      </w:r>
      <w:bookmarkStart w:id="5" w:name="_Hlk151368474"/>
      <w:r w:rsidRPr="002278BE">
        <w:rPr>
          <w:color w:val="000000" w:themeColor="text1"/>
          <w:sz w:val="28"/>
          <w:szCs w:val="28"/>
        </w:rPr>
        <w:t xml:space="preserve">бюджета сельского поселения Акбердинский сельсовет </w:t>
      </w:r>
      <w:bookmarkEnd w:id="5"/>
      <w:r w:rsidRPr="002278BE">
        <w:rPr>
          <w:color w:val="000000" w:themeColor="text1"/>
          <w:sz w:val="28"/>
          <w:szCs w:val="28"/>
        </w:rPr>
        <w:t xml:space="preserve">муниципального района Иглинский район Республики Башкортостан, установленного пунктами 1, 2 настоящего Решения, распределение бюджетных ассигнований бюджета сельского поселения Акбердинский сельсовет муниципального района Иглинский район Республики Башкортостан: </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1) по разделам, подразделам, целевым статьям (муниципальным программам и непрограммным направлениям деятельности), группам видов расходов</w:t>
      </w:r>
      <w:r w:rsidRPr="002278BE">
        <w:rPr>
          <w:b/>
          <w:color w:val="000000" w:themeColor="text1"/>
          <w:sz w:val="28"/>
          <w:szCs w:val="28"/>
        </w:rPr>
        <w:t xml:space="preserve"> </w:t>
      </w:r>
      <w:r w:rsidRPr="002278BE">
        <w:rPr>
          <w:color w:val="000000" w:themeColor="text1"/>
          <w:sz w:val="28"/>
          <w:szCs w:val="28"/>
        </w:rPr>
        <w:t>классификации</w:t>
      </w:r>
      <w:r w:rsidRPr="002278BE">
        <w:rPr>
          <w:b/>
          <w:color w:val="000000" w:themeColor="text1"/>
          <w:sz w:val="28"/>
          <w:szCs w:val="28"/>
        </w:rPr>
        <w:t xml:space="preserve"> </w:t>
      </w:r>
      <w:r w:rsidRPr="002278BE">
        <w:rPr>
          <w:color w:val="000000" w:themeColor="text1"/>
          <w:sz w:val="28"/>
          <w:szCs w:val="28"/>
        </w:rPr>
        <w:t xml:space="preserve">расходов бюджетов на 2024 год и на плановый период 2025 и 2026 годов согласно приложению 2 к настоящему Решению;                         </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приложению 3 к настоящему Решению;</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 xml:space="preserve">7. </w:t>
      </w:r>
      <w:r w:rsidRPr="002278BE">
        <w:rPr>
          <w:color w:val="000000" w:themeColor="text1"/>
          <w:sz w:val="28"/>
          <w:szCs w:val="28"/>
        </w:rPr>
        <w:t>Утвердить ведомственную структуру расходов бюджета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приложению 4</w:t>
      </w:r>
      <w:r w:rsidRPr="002278BE">
        <w:rPr>
          <w:b/>
          <w:color w:val="000000" w:themeColor="text1"/>
          <w:sz w:val="28"/>
          <w:szCs w:val="28"/>
        </w:rPr>
        <w:t xml:space="preserve"> </w:t>
      </w:r>
      <w:r w:rsidRPr="002278BE">
        <w:rPr>
          <w:color w:val="000000" w:themeColor="text1"/>
          <w:sz w:val="28"/>
          <w:szCs w:val="28"/>
        </w:rPr>
        <w:t xml:space="preserve">к настоящему Решению. </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8.</w:t>
      </w:r>
      <w:r w:rsidRPr="002278BE">
        <w:rPr>
          <w:color w:val="000000" w:themeColor="text1"/>
          <w:sz w:val="28"/>
          <w:szCs w:val="28"/>
        </w:rPr>
        <w:t xml:space="preserve"> 1) Установить, что решения и иные нормативные правовые акты сельского поселения Акбердинский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а также сокращающие его </w:t>
      </w:r>
      <w:r w:rsidRPr="00587026">
        <w:rPr>
          <w:sz w:val="28"/>
          <w:szCs w:val="28"/>
        </w:rPr>
        <w:t xml:space="preserve">доходную базу, подлежат исполнению при изыскании дополнительных источников доходов бюджета </w:t>
      </w:r>
      <w:r w:rsidRPr="000E55F7">
        <w:rPr>
          <w:sz w:val="28"/>
          <w:szCs w:val="28"/>
        </w:rPr>
        <w:t xml:space="preserve">сельского поселения </w:t>
      </w:r>
      <w:r w:rsidRPr="002278BE">
        <w:rPr>
          <w:color w:val="000000" w:themeColor="text1"/>
          <w:sz w:val="28"/>
          <w:szCs w:val="28"/>
        </w:rPr>
        <w:t xml:space="preserve">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w:t>
      </w:r>
      <w:r w:rsidRPr="002278BE">
        <w:rPr>
          <w:color w:val="000000" w:themeColor="text1"/>
          <w:sz w:val="28"/>
          <w:szCs w:val="28"/>
        </w:rPr>
        <w:lastRenderedPageBreak/>
        <w:t>муниципального района Иглинский район Республики Башкортостан при условии внесения соответствующих изменений в настоящее Решение.</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2) Проекты решений и иных нормативных правовых актов сельского поселения Акбердинский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Акбердинский сельсовет и (или) сокращении бюджетных ассигнований по конкретным статьям расходов бюджета сельского поселения.</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3) Администрация сельского поселения Акбердинский сельсовет Иглинский район не вправе принимать решения, приводящие к увеличению в 2024-2026 годах численности муниципальных служащих сельского поселения Акбердинский сельсовет, за исключением случаев, связанных с реализацией постановлений Правительства Республики Башкортостан.</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9.</w:t>
      </w:r>
      <w:r w:rsidRPr="002278BE">
        <w:rPr>
          <w:color w:val="000000" w:themeColor="text1"/>
          <w:sz w:val="28"/>
          <w:szCs w:val="28"/>
        </w:rPr>
        <w:t xml:space="preserve"> Установить, что остатки средств бюджета сельского поселения Акбердинский сельсовет муниципального района Иглинский район Республики Башкортостан по состоянию на 1 января 2024 года в объеме:</w:t>
      </w:r>
    </w:p>
    <w:p w:rsidR="00DA588B" w:rsidRPr="002278BE" w:rsidRDefault="00DA588B" w:rsidP="00DA588B">
      <w:pPr>
        <w:ind w:firstLine="709"/>
        <w:jc w:val="both"/>
        <w:rPr>
          <w:color w:val="000000" w:themeColor="text1"/>
          <w:sz w:val="28"/>
          <w:szCs w:val="28"/>
          <w:highlight w:val="yellow"/>
        </w:rPr>
      </w:pPr>
      <w:r w:rsidRPr="002278BE">
        <w:rPr>
          <w:color w:val="000000" w:themeColor="text1"/>
          <w:sz w:val="28"/>
          <w:szCs w:val="28"/>
        </w:rPr>
        <w:t>1) не более одной двенадцатой общего объема расходов бюджета сельского поселения Акбердинский сельсовет текущего финансового года направляются Администрацией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Акбердинский сельсовет муниципального района Иглинский район Республики Башкортостан;</w:t>
      </w:r>
    </w:p>
    <w:p w:rsidR="00DA588B" w:rsidRPr="002278BE" w:rsidRDefault="00DA588B" w:rsidP="00DA588B">
      <w:pPr>
        <w:ind w:firstLine="709"/>
        <w:jc w:val="both"/>
        <w:rPr>
          <w:color w:val="000000" w:themeColor="text1"/>
          <w:sz w:val="28"/>
          <w:szCs w:val="28"/>
        </w:rPr>
      </w:pPr>
      <w:r w:rsidRPr="002278BE">
        <w:rPr>
          <w:color w:val="000000" w:themeColor="text1"/>
          <w:sz w:val="28"/>
          <w:szCs w:val="28"/>
        </w:rPr>
        <w:t>2) не превышающем сумму остатка неиспользованных бюджетных ассигнований направляются в 2024 году на увеличение бюджетных ассигнований:</w:t>
      </w:r>
    </w:p>
    <w:p w:rsidR="00DA588B" w:rsidRPr="002278BE" w:rsidRDefault="00DA588B" w:rsidP="00DA588B">
      <w:pPr>
        <w:ind w:firstLine="709"/>
        <w:jc w:val="both"/>
        <w:rPr>
          <w:color w:val="000000" w:themeColor="text1"/>
          <w:sz w:val="28"/>
          <w:szCs w:val="28"/>
        </w:rPr>
      </w:pPr>
      <w:r w:rsidRPr="002278BE">
        <w:rPr>
          <w:color w:val="000000" w:themeColor="text1"/>
          <w:sz w:val="28"/>
          <w:szCs w:val="28"/>
        </w:rPr>
        <w:t>а) на оплату заключенных от имени сельского поселения Акбердинский сельсовет муниципального района Иглинский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к оплате в 2023 году;</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b/>
          <w:color w:val="000000" w:themeColor="text1"/>
          <w:sz w:val="28"/>
          <w:szCs w:val="28"/>
        </w:rPr>
        <w:t>10.</w:t>
      </w:r>
      <w:r w:rsidRPr="002278BE">
        <w:rPr>
          <w:color w:val="000000" w:themeColor="text1"/>
          <w:sz w:val="28"/>
          <w:szCs w:val="28"/>
        </w:rPr>
        <w:t xml:space="preserve"> Установить в соответствии с пунктом 8 статьи 217 Бюджетного кодекса Российской Федерации основания для внесения изменений в сводную бюджетную роспись бюджета сельского поселения Акбердинский сельсовет муниципального района Иглинский район Республики Башкортостан, связанные с особенностями исполнения бюджета сельского поселения:</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 xml:space="preserve">2)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в соответствии с решениями </w:t>
      </w:r>
      <w:r w:rsidRPr="002278BE">
        <w:rPr>
          <w:color w:val="000000" w:themeColor="text1"/>
          <w:sz w:val="28"/>
          <w:szCs w:val="28"/>
        </w:rPr>
        <w:lastRenderedPageBreak/>
        <w:t>Администрации сельского поселения;</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 xml:space="preserve">3) перераспределение бюджетных ассигнований в размере экономии, в том числе по результатам </w:t>
      </w:r>
      <w:r w:rsidR="002278BE" w:rsidRPr="002278BE">
        <w:rPr>
          <w:color w:val="000000" w:themeColor="text1"/>
          <w:sz w:val="28"/>
          <w:szCs w:val="28"/>
        </w:rPr>
        <w:t>проведения конкурентных</w:t>
      </w:r>
      <w:r w:rsidRPr="002278BE">
        <w:rPr>
          <w:color w:val="000000" w:themeColor="text1"/>
          <w:sz w:val="28"/>
          <w:szCs w:val="28"/>
        </w:rPr>
        <w:t xml:space="preserve">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 xml:space="preserve">4)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для </w:t>
      </w:r>
      <w:proofErr w:type="spellStart"/>
      <w:r w:rsidRPr="002278BE">
        <w:rPr>
          <w:color w:val="000000" w:themeColor="text1"/>
          <w:sz w:val="28"/>
          <w:szCs w:val="28"/>
        </w:rPr>
        <w:t>софинансирования</w:t>
      </w:r>
      <w:proofErr w:type="spellEnd"/>
      <w:r w:rsidRPr="002278BE">
        <w:rPr>
          <w:color w:val="000000" w:themeColor="text1"/>
          <w:sz w:val="28"/>
          <w:szCs w:val="28"/>
        </w:rPr>
        <w:t xml:space="preserve"> расходных обязательств в целях выполнения условий предоставления субсидий и иных межбюджетных трансфертов из бюджета Республики Башкортостан;</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5)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и бюджета Республики Башкортостан;</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 xml:space="preserve">6)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 по соответствующей целевой статье расходов бюджета сельского поселения; </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7)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11.</w:t>
      </w:r>
      <w:r w:rsidRPr="002278BE">
        <w:rPr>
          <w:color w:val="000000" w:themeColor="text1"/>
          <w:sz w:val="28"/>
          <w:szCs w:val="28"/>
        </w:rPr>
        <w:t xml:space="preserve"> Настоящее решение подлежит официальному опубликованию в установленном порядке.</w:t>
      </w:r>
    </w:p>
    <w:p w:rsidR="00DA588B" w:rsidRPr="002278BE" w:rsidRDefault="00DA588B" w:rsidP="00DA588B">
      <w:pPr>
        <w:pStyle w:val="ConsPlusTitle"/>
        <w:ind w:firstLine="709"/>
        <w:jc w:val="both"/>
        <w:rPr>
          <w:rFonts w:ascii="Times New Roman" w:hAnsi="Times New Roman" w:cs="Times New Roman"/>
          <w:b w:val="0"/>
          <w:bCs w:val="0"/>
          <w:color w:val="000000" w:themeColor="text1"/>
          <w:sz w:val="28"/>
          <w:szCs w:val="28"/>
        </w:rPr>
      </w:pPr>
      <w:r w:rsidRPr="002278BE">
        <w:rPr>
          <w:rFonts w:ascii="Times New Roman" w:hAnsi="Times New Roman" w:cs="Times New Roman"/>
          <w:color w:val="000000" w:themeColor="text1"/>
          <w:sz w:val="28"/>
          <w:szCs w:val="28"/>
        </w:rPr>
        <w:t>12</w:t>
      </w:r>
      <w:r w:rsidRPr="002278BE">
        <w:rPr>
          <w:color w:val="000000" w:themeColor="text1"/>
          <w:sz w:val="28"/>
          <w:szCs w:val="28"/>
        </w:rPr>
        <w:t xml:space="preserve">. </w:t>
      </w:r>
      <w:r w:rsidRPr="002278BE">
        <w:rPr>
          <w:rFonts w:ascii="Times New Roman" w:hAnsi="Times New Roman" w:cs="Times New Roman"/>
          <w:b w:val="0"/>
          <w:bCs w:val="0"/>
          <w:color w:val="000000" w:themeColor="text1"/>
          <w:sz w:val="28"/>
          <w:szCs w:val="28"/>
        </w:rPr>
        <w:t xml:space="preserve">Установить, что исполнение бюджета сельского поселения Акбердинский сельсовет </w:t>
      </w:r>
      <w:r w:rsidRPr="002278BE">
        <w:rPr>
          <w:rFonts w:ascii="Times New Roman" w:hAnsi="Times New Roman" w:cs="Times New Roman"/>
          <w:b w:val="0"/>
          <w:color w:val="000000" w:themeColor="text1"/>
          <w:sz w:val="28"/>
          <w:szCs w:val="28"/>
        </w:rPr>
        <w:t>муниципального района Иглинский район</w:t>
      </w:r>
      <w:r w:rsidRPr="002278BE">
        <w:rPr>
          <w:rFonts w:ascii="Times New Roman" w:hAnsi="Times New Roman" w:cs="Times New Roman"/>
          <w:b w:val="0"/>
          <w:bCs w:val="0"/>
          <w:color w:val="000000" w:themeColor="text1"/>
          <w:sz w:val="28"/>
          <w:szCs w:val="28"/>
        </w:rPr>
        <w:t xml:space="preserve"> Республики Башкортостан в 2024 году осуществляется с учетом особенностей исполнения бюджетов бюджетной системы Российской Федерации в 2024 году, определенных действующим федеральным законодательством.</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 xml:space="preserve">13.  </w:t>
      </w:r>
      <w:r w:rsidRPr="002278BE">
        <w:rPr>
          <w:color w:val="000000" w:themeColor="text1"/>
          <w:sz w:val="28"/>
          <w:szCs w:val="28"/>
        </w:rPr>
        <w:t>Настоящее решение вступает в силу с 1 января 2024 года.</w:t>
      </w:r>
    </w:p>
    <w:p w:rsidR="00DA588B" w:rsidRPr="002278BE" w:rsidRDefault="00DA588B" w:rsidP="00DA588B">
      <w:pPr>
        <w:autoSpaceDE w:val="0"/>
        <w:autoSpaceDN w:val="0"/>
        <w:adjustRightInd w:val="0"/>
        <w:ind w:firstLine="709"/>
        <w:jc w:val="both"/>
        <w:rPr>
          <w:color w:val="000000" w:themeColor="text1"/>
        </w:rPr>
      </w:pPr>
    </w:p>
    <w:p w:rsidR="00DA588B" w:rsidRPr="002278BE" w:rsidRDefault="00DA588B" w:rsidP="00DA588B">
      <w:pPr>
        <w:contextualSpacing/>
        <w:rPr>
          <w:color w:val="000000" w:themeColor="text1"/>
        </w:rPr>
      </w:pPr>
    </w:p>
    <w:p w:rsidR="00DA588B" w:rsidRPr="002278BE" w:rsidRDefault="00DA588B" w:rsidP="00DA588B">
      <w:pPr>
        <w:contextualSpacing/>
        <w:rPr>
          <w:color w:val="000000" w:themeColor="text1"/>
        </w:rPr>
      </w:pPr>
    </w:p>
    <w:p w:rsidR="002278BE" w:rsidRDefault="002278BE" w:rsidP="002278BE">
      <w:pPr>
        <w:suppressAutoHyphens w:val="0"/>
        <w:rPr>
          <w:sz w:val="28"/>
          <w:szCs w:val="20"/>
          <w:lang w:eastAsia="ru-RU"/>
        </w:rPr>
      </w:pPr>
      <w:r>
        <w:rPr>
          <w:sz w:val="28"/>
          <w:szCs w:val="20"/>
          <w:lang w:eastAsia="ru-RU"/>
        </w:rPr>
        <w:t>Глава сельского поселения</w:t>
      </w:r>
      <w:r w:rsidRPr="006B7770">
        <w:rPr>
          <w:sz w:val="28"/>
          <w:szCs w:val="20"/>
          <w:lang w:eastAsia="ru-RU"/>
        </w:rPr>
        <w:t xml:space="preserve"> </w:t>
      </w:r>
      <w:r>
        <w:rPr>
          <w:sz w:val="28"/>
          <w:szCs w:val="20"/>
          <w:lang w:eastAsia="ru-RU"/>
        </w:rPr>
        <w:t xml:space="preserve">                                                                А.З. Сатаев</w:t>
      </w:r>
    </w:p>
    <w:p w:rsidR="006B7770" w:rsidRPr="002278BE" w:rsidRDefault="006B7770" w:rsidP="006B7770">
      <w:pPr>
        <w:suppressAutoHyphens w:val="0"/>
        <w:rPr>
          <w:color w:val="000000" w:themeColor="text1"/>
          <w:sz w:val="28"/>
          <w:szCs w:val="20"/>
          <w:lang w:eastAsia="ru-RU"/>
        </w:rPr>
      </w:pPr>
    </w:p>
    <w:p w:rsidR="00DA588B" w:rsidRPr="002278BE" w:rsidRDefault="00DA588B" w:rsidP="006B7770">
      <w:pPr>
        <w:suppressAutoHyphens w:val="0"/>
        <w:rPr>
          <w:color w:val="000000" w:themeColor="text1"/>
          <w:sz w:val="28"/>
          <w:szCs w:val="20"/>
          <w:lang w:eastAsia="ru-RU"/>
        </w:rPr>
      </w:pPr>
    </w:p>
    <w:p w:rsidR="00DA588B" w:rsidRPr="002278BE" w:rsidRDefault="00DA588B" w:rsidP="006B7770">
      <w:pPr>
        <w:suppressAutoHyphens w:val="0"/>
        <w:rPr>
          <w:color w:val="000000" w:themeColor="text1"/>
          <w:sz w:val="28"/>
          <w:szCs w:val="20"/>
          <w:lang w:eastAsia="ru-RU"/>
        </w:rPr>
      </w:pPr>
    </w:p>
    <w:p w:rsidR="002278BE" w:rsidRDefault="002278BE" w:rsidP="006B7770">
      <w:pPr>
        <w:suppressAutoHyphens w:val="0"/>
        <w:rPr>
          <w:color w:val="000000" w:themeColor="text1"/>
          <w:sz w:val="28"/>
          <w:szCs w:val="20"/>
          <w:lang w:eastAsia="ru-RU"/>
        </w:rPr>
        <w:sectPr w:rsidR="002278BE" w:rsidSect="002278BE">
          <w:pgSz w:w="11906" w:h="16838"/>
          <w:pgMar w:top="1134" w:right="851" w:bottom="1134" w:left="1276" w:header="709" w:footer="709" w:gutter="0"/>
          <w:cols w:space="708"/>
          <w:docGrid w:linePitch="360"/>
        </w:sectPr>
      </w:pPr>
    </w:p>
    <w:p w:rsidR="00DA588B" w:rsidRDefault="00DA588B" w:rsidP="006B7770">
      <w:pPr>
        <w:suppressAutoHyphens w:val="0"/>
        <w:rPr>
          <w:sz w:val="28"/>
          <w:szCs w:val="20"/>
          <w:lang w:eastAsia="ru-RU"/>
        </w:rPr>
      </w:pPr>
    </w:p>
    <w:tbl>
      <w:tblPr>
        <w:tblOverlap w:val="never"/>
        <w:tblW w:w="15421" w:type="dxa"/>
        <w:tblInd w:w="9520" w:type="dxa"/>
        <w:tblLayout w:type="fixed"/>
        <w:tblCellMar>
          <w:left w:w="0" w:type="dxa"/>
          <w:right w:w="0" w:type="dxa"/>
        </w:tblCellMar>
        <w:tblLook w:val="01E0" w:firstRow="1" w:lastRow="1" w:firstColumn="1" w:lastColumn="1" w:noHBand="0" w:noVBand="0"/>
      </w:tblPr>
      <w:tblGrid>
        <w:gridCol w:w="15421"/>
      </w:tblGrid>
      <w:tr w:rsidR="00DA588B" w:rsidTr="002278BE">
        <w:trPr>
          <w:trHeight w:val="1568"/>
        </w:trPr>
        <w:tc>
          <w:tcPr>
            <w:tcW w:w="15421" w:type="dxa"/>
            <w:tcMar>
              <w:top w:w="0" w:type="dxa"/>
              <w:left w:w="0" w:type="dxa"/>
              <w:bottom w:w="560" w:type="dxa"/>
              <w:right w:w="0" w:type="dxa"/>
            </w:tcMar>
          </w:tcPr>
          <w:p w:rsidR="00DA588B" w:rsidRDefault="00DA588B" w:rsidP="002278BE">
            <w:r>
              <w:rPr>
                <w:color w:val="000000"/>
                <w:sz w:val="28"/>
                <w:szCs w:val="28"/>
              </w:rPr>
              <w:t>Приложение 1</w:t>
            </w:r>
          </w:p>
          <w:p w:rsidR="00DA588B" w:rsidRDefault="00DA588B" w:rsidP="002278BE">
            <w:r>
              <w:rPr>
                <w:color w:val="000000"/>
                <w:sz w:val="28"/>
                <w:szCs w:val="28"/>
              </w:rPr>
              <w:t>к решению Совета сельского поселения</w:t>
            </w:r>
          </w:p>
          <w:p w:rsidR="00DA588B" w:rsidRDefault="00DA588B" w:rsidP="002278BE">
            <w:r>
              <w:rPr>
                <w:color w:val="000000"/>
                <w:sz w:val="28"/>
                <w:szCs w:val="28"/>
              </w:rPr>
              <w:t>Акбердинский сельсовет</w:t>
            </w:r>
          </w:p>
          <w:p w:rsidR="00DA588B" w:rsidRDefault="00DA588B" w:rsidP="002278BE">
            <w:r>
              <w:rPr>
                <w:color w:val="000000"/>
                <w:sz w:val="28"/>
                <w:szCs w:val="28"/>
              </w:rPr>
              <w:t>муниципального района </w:t>
            </w:r>
          </w:p>
          <w:p w:rsidR="00DA588B" w:rsidRDefault="00DA588B" w:rsidP="002278BE">
            <w:r>
              <w:rPr>
                <w:color w:val="000000"/>
                <w:sz w:val="28"/>
                <w:szCs w:val="28"/>
              </w:rPr>
              <w:t>Иглинский район</w:t>
            </w:r>
          </w:p>
          <w:p w:rsidR="00DA588B" w:rsidRDefault="00DA588B" w:rsidP="002278BE">
            <w:r>
              <w:rPr>
                <w:color w:val="000000"/>
                <w:sz w:val="28"/>
                <w:szCs w:val="28"/>
              </w:rPr>
              <w:t>Республики Башкортостан</w:t>
            </w:r>
          </w:p>
          <w:p w:rsidR="00DA588B" w:rsidRDefault="00DA588B" w:rsidP="002278BE">
            <w:r>
              <w:rPr>
                <w:color w:val="000000"/>
                <w:sz w:val="28"/>
                <w:szCs w:val="28"/>
              </w:rPr>
              <w:t>от декабря 2023 года №</w:t>
            </w:r>
          </w:p>
        </w:tc>
      </w:tr>
    </w:tbl>
    <w:p w:rsidR="00DA588B" w:rsidRDefault="00DA588B" w:rsidP="00DA588B">
      <w:pPr>
        <w:rPr>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DA588B" w:rsidTr="002278BE">
        <w:trPr>
          <w:trHeight w:val="303"/>
          <w:jc w:val="center"/>
        </w:trPr>
        <w:tc>
          <w:tcPr>
            <w:tcW w:w="15421" w:type="dxa"/>
            <w:tcMar>
              <w:top w:w="0" w:type="dxa"/>
              <w:left w:w="0" w:type="dxa"/>
              <w:bottom w:w="560" w:type="dxa"/>
              <w:right w:w="0" w:type="dxa"/>
            </w:tcMar>
          </w:tcPr>
          <w:p w:rsidR="00DA588B" w:rsidRDefault="00DA588B" w:rsidP="002278BE">
            <w:pPr>
              <w:ind w:firstLine="420"/>
              <w:jc w:val="center"/>
            </w:pPr>
            <w:r>
              <w:rPr>
                <w:b/>
                <w:bCs/>
                <w:color w:val="000000"/>
                <w:sz w:val="28"/>
                <w:szCs w:val="28"/>
              </w:rPr>
              <w:t>Поступления доходов в бюджет сельского поселения Акбердинский сельсовет</w:t>
            </w:r>
          </w:p>
          <w:p w:rsidR="00DA588B" w:rsidRDefault="00DA588B" w:rsidP="002278BE">
            <w:pPr>
              <w:ind w:firstLine="420"/>
              <w:jc w:val="center"/>
            </w:pPr>
            <w:r>
              <w:rPr>
                <w:b/>
                <w:bCs/>
                <w:color w:val="000000"/>
                <w:sz w:val="28"/>
                <w:szCs w:val="28"/>
              </w:rPr>
              <w:t>муниципального района Иглинский район Республики Башкортостан</w:t>
            </w:r>
          </w:p>
          <w:p w:rsidR="00DA588B" w:rsidRDefault="00DA588B" w:rsidP="002278BE">
            <w:pPr>
              <w:ind w:firstLine="420"/>
              <w:jc w:val="center"/>
            </w:pPr>
            <w:r>
              <w:rPr>
                <w:b/>
                <w:bCs/>
                <w:color w:val="000000"/>
                <w:sz w:val="28"/>
                <w:szCs w:val="28"/>
              </w:rPr>
              <w:t>на 2024 год и на плановый период 2025 и 2026 годов</w:t>
            </w:r>
          </w:p>
        </w:tc>
      </w:tr>
    </w:tbl>
    <w:p w:rsidR="00DA588B" w:rsidRDefault="00DA588B" w:rsidP="00DA588B">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DA588B" w:rsidTr="002278BE">
        <w:tc>
          <w:tcPr>
            <w:tcW w:w="15421" w:type="dxa"/>
            <w:tcMar>
              <w:top w:w="0" w:type="dxa"/>
              <w:left w:w="0" w:type="dxa"/>
              <w:bottom w:w="0" w:type="dxa"/>
              <w:right w:w="0" w:type="dxa"/>
            </w:tcMar>
          </w:tcPr>
          <w:p w:rsidR="00DA588B" w:rsidRDefault="00DA588B" w:rsidP="002278BE">
            <w:r>
              <w:rPr>
                <w:color w:val="000000"/>
              </w:rPr>
              <w:t>(в рублях)</w:t>
            </w:r>
          </w:p>
        </w:tc>
      </w:tr>
    </w:tbl>
    <w:p w:rsidR="00DA588B" w:rsidRDefault="00DA588B" w:rsidP="00DA588B">
      <w:pPr>
        <w:rPr>
          <w:vanish/>
        </w:rPr>
      </w:pPr>
      <w:bookmarkStart w:id="6" w:name="__bookmark_1"/>
      <w:bookmarkEnd w:id="6"/>
    </w:p>
    <w:tbl>
      <w:tblPr>
        <w:tblOverlap w:val="never"/>
        <w:tblW w:w="15421" w:type="dxa"/>
        <w:tblLayout w:type="fixed"/>
        <w:tblLook w:val="01E0" w:firstRow="1" w:lastRow="1" w:firstColumn="1" w:lastColumn="1" w:noHBand="0" w:noVBand="0"/>
      </w:tblPr>
      <w:tblGrid>
        <w:gridCol w:w="3118"/>
        <w:gridCol w:w="6351"/>
        <w:gridCol w:w="1984"/>
        <w:gridCol w:w="1984"/>
        <w:gridCol w:w="1984"/>
      </w:tblGrid>
      <w:tr w:rsidR="00DA588B" w:rsidTr="002278BE">
        <w:trPr>
          <w:trHeight w:val="517"/>
          <w:tblHeader/>
        </w:trPr>
        <w:tc>
          <w:tcPr>
            <w:tcW w:w="3118"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DA588B" w:rsidTr="002278BE">
              <w:trPr>
                <w:jc w:val="center"/>
              </w:trPr>
              <w:tc>
                <w:tcPr>
                  <w:tcW w:w="2968" w:type="dxa"/>
                  <w:tcMar>
                    <w:top w:w="0" w:type="dxa"/>
                    <w:left w:w="0" w:type="dxa"/>
                    <w:bottom w:w="0" w:type="dxa"/>
                    <w:right w:w="0" w:type="dxa"/>
                  </w:tcMar>
                </w:tcPr>
                <w:p w:rsidR="00DA588B" w:rsidRDefault="00DA588B" w:rsidP="002278BE">
                  <w:pPr>
                    <w:jc w:val="center"/>
                  </w:pPr>
                  <w:r>
                    <w:rPr>
                      <w:color w:val="000000"/>
                      <w:sz w:val="28"/>
                      <w:szCs w:val="28"/>
                    </w:rPr>
                    <w:t>Код вида, подвида доходов бюджета</w:t>
                  </w:r>
                </w:p>
              </w:tc>
            </w:tr>
          </w:tbl>
          <w:p w:rsidR="00DA588B" w:rsidRDefault="00DA588B" w:rsidP="002278BE">
            <w:pPr>
              <w:spacing w:line="1" w:lineRule="auto"/>
            </w:pPr>
          </w:p>
        </w:tc>
        <w:tc>
          <w:tcPr>
            <w:tcW w:w="635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6201" w:type="dxa"/>
              <w:jc w:val="center"/>
              <w:tblLayout w:type="fixed"/>
              <w:tblCellMar>
                <w:left w:w="0" w:type="dxa"/>
                <w:right w:w="0" w:type="dxa"/>
              </w:tblCellMar>
              <w:tblLook w:val="01E0" w:firstRow="1" w:lastRow="1" w:firstColumn="1" w:lastColumn="1" w:noHBand="0" w:noVBand="0"/>
            </w:tblPr>
            <w:tblGrid>
              <w:gridCol w:w="6201"/>
            </w:tblGrid>
            <w:tr w:rsidR="00DA588B" w:rsidTr="002278BE">
              <w:trPr>
                <w:jc w:val="center"/>
              </w:trPr>
              <w:tc>
                <w:tcPr>
                  <w:tcW w:w="6201" w:type="dxa"/>
                  <w:tcMar>
                    <w:top w:w="0" w:type="dxa"/>
                    <w:left w:w="0" w:type="dxa"/>
                    <w:bottom w:w="0" w:type="dxa"/>
                    <w:right w:w="0" w:type="dxa"/>
                  </w:tcMar>
                </w:tcPr>
                <w:p w:rsidR="00DA588B" w:rsidRDefault="00DA588B" w:rsidP="002278BE">
                  <w:pPr>
                    <w:jc w:val="center"/>
                  </w:pPr>
                  <w:r>
                    <w:rPr>
                      <w:color w:val="000000"/>
                      <w:sz w:val="28"/>
                      <w:szCs w:val="28"/>
                    </w:rPr>
                    <w:t>Наименование</w:t>
                  </w:r>
                </w:p>
              </w:tc>
            </w:tr>
          </w:tbl>
          <w:p w:rsidR="00DA588B" w:rsidRDefault="00DA588B" w:rsidP="002278BE">
            <w:pPr>
              <w:spacing w:line="1" w:lineRule="auto"/>
            </w:pPr>
          </w:p>
        </w:tc>
        <w:tc>
          <w:tcPr>
            <w:tcW w:w="5952" w:type="dxa"/>
            <w:gridSpan w:val="3"/>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02" w:type="dxa"/>
              <w:jc w:val="center"/>
              <w:tblLayout w:type="fixed"/>
              <w:tblCellMar>
                <w:left w:w="0" w:type="dxa"/>
                <w:right w:w="0" w:type="dxa"/>
              </w:tblCellMar>
              <w:tblLook w:val="01E0" w:firstRow="1" w:lastRow="1" w:firstColumn="1" w:lastColumn="1" w:noHBand="0" w:noVBand="0"/>
            </w:tblPr>
            <w:tblGrid>
              <w:gridCol w:w="5802"/>
            </w:tblGrid>
            <w:tr w:rsidR="00DA588B" w:rsidTr="002278BE">
              <w:trPr>
                <w:jc w:val="center"/>
              </w:trPr>
              <w:tc>
                <w:tcPr>
                  <w:tcW w:w="5802" w:type="dxa"/>
                  <w:tcMar>
                    <w:top w:w="0" w:type="dxa"/>
                    <w:left w:w="0" w:type="dxa"/>
                    <w:bottom w:w="0" w:type="dxa"/>
                    <w:right w:w="0" w:type="dxa"/>
                  </w:tcMar>
                </w:tcPr>
                <w:p w:rsidR="00DA588B" w:rsidRDefault="00DA588B" w:rsidP="002278BE">
                  <w:pPr>
                    <w:jc w:val="center"/>
                  </w:pPr>
                  <w:r>
                    <w:rPr>
                      <w:color w:val="000000"/>
                      <w:sz w:val="28"/>
                      <w:szCs w:val="28"/>
                    </w:rPr>
                    <w:t>Сумма</w:t>
                  </w:r>
                </w:p>
              </w:tc>
            </w:tr>
          </w:tbl>
          <w:p w:rsidR="00DA588B" w:rsidRDefault="00DA588B" w:rsidP="002278BE">
            <w:pPr>
              <w:spacing w:line="1" w:lineRule="auto"/>
            </w:pPr>
          </w:p>
        </w:tc>
      </w:tr>
      <w:tr w:rsidR="00DA588B" w:rsidTr="002278BE">
        <w:trPr>
          <w:trHeight w:hRule="exact" w:val="559"/>
          <w:tblHeader/>
        </w:trPr>
        <w:tc>
          <w:tcPr>
            <w:tcW w:w="3118"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635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2024 год</w:t>
                  </w:r>
                </w:p>
              </w:tc>
            </w:tr>
          </w:tbl>
          <w:p w:rsidR="00DA588B" w:rsidRDefault="00DA588B" w:rsidP="002278BE">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2025 год</w:t>
                  </w:r>
                </w:p>
              </w:tc>
            </w:tr>
          </w:tbl>
          <w:p w:rsidR="00DA588B" w:rsidRDefault="00DA588B" w:rsidP="002278BE">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2026 год</w:t>
                  </w:r>
                </w:p>
              </w:tc>
            </w:tr>
          </w:tbl>
          <w:p w:rsidR="00DA588B" w:rsidRDefault="00DA588B" w:rsidP="002278BE">
            <w:pPr>
              <w:spacing w:line="1" w:lineRule="auto"/>
            </w:pPr>
          </w:p>
        </w:tc>
      </w:tr>
    </w:tbl>
    <w:p w:rsidR="00DA588B" w:rsidRDefault="00DA588B" w:rsidP="00DA588B">
      <w:pPr>
        <w:rPr>
          <w:vanish/>
        </w:rPr>
      </w:pPr>
      <w:bookmarkStart w:id="7" w:name="__bookmark_2"/>
      <w:bookmarkEnd w:id="7"/>
    </w:p>
    <w:tbl>
      <w:tblPr>
        <w:tblOverlap w:val="never"/>
        <w:tblW w:w="15421" w:type="dxa"/>
        <w:tblLayout w:type="fixed"/>
        <w:tblLook w:val="01E0" w:firstRow="1" w:lastRow="1" w:firstColumn="1" w:lastColumn="1" w:noHBand="0" w:noVBand="0"/>
      </w:tblPr>
      <w:tblGrid>
        <w:gridCol w:w="3118"/>
        <w:gridCol w:w="6351"/>
        <w:gridCol w:w="1984"/>
        <w:gridCol w:w="1984"/>
        <w:gridCol w:w="1984"/>
      </w:tblGrid>
      <w:tr w:rsidR="00DA588B" w:rsidTr="002278BE">
        <w:trPr>
          <w:tblHeader/>
        </w:trPr>
        <w:tc>
          <w:tcPr>
            <w:tcW w:w="31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DA588B" w:rsidTr="002278BE">
              <w:trPr>
                <w:jc w:val="center"/>
              </w:trPr>
              <w:tc>
                <w:tcPr>
                  <w:tcW w:w="2968" w:type="dxa"/>
                  <w:tcMar>
                    <w:top w:w="0" w:type="dxa"/>
                    <w:left w:w="0" w:type="dxa"/>
                    <w:bottom w:w="0" w:type="dxa"/>
                    <w:right w:w="0" w:type="dxa"/>
                  </w:tcMar>
                </w:tcPr>
                <w:p w:rsidR="00DA588B" w:rsidRDefault="00DA588B" w:rsidP="002278BE">
                  <w:pPr>
                    <w:jc w:val="center"/>
                  </w:pPr>
                  <w:r>
                    <w:rPr>
                      <w:color w:val="000000"/>
                      <w:sz w:val="28"/>
                      <w:szCs w:val="28"/>
                    </w:rPr>
                    <w:t>1</w:t>
                  </w:r>
                </w:p>
              </w:tc>
            </w:tr>
          </w:tbl>
          <w:p w:rsidR="00DA588B" w:rsidRDefault="00DA588B" w:rsidP="002278BE">
            <w:pPr>
              <w:spacing w:line="1" w:lineRule="auto"/>
            </w:pPr>
          </w:p>
        </w:tc>
        <w:tc>
          <w:tcPr>
            <w:tcW w:w="63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6201" w:type="dxa"/>
              <w:jc w:val="center"/>
              <w:tblLayout w:type="fixed"/>
              <w:tblCellMar>
                <w:left w:w="0" w:type="dxa"/>
                <w:right w:w="0" w:type="dxa"/>
              </w:tblCellMar>
              <w:tblLook w:val="01E0" w:firstRow="1" w:lastRow="1" w:firstColumn="1" w:lastColumn="1" w:noHBand="0" w:noVBand="0"/>
            </w:tblPr>
            <w:tblGrid>
              <w:gridCol w:w="6201"/>
            </w:tblGrid>
            <w:tr w:rsidR="00DA588B" w:rsidTr="002278BE">
              <w:trPr>
                <w:jc w:val="center"/>
              </w:trPr>
              <w:tc>
                <w:tcPr>
                  <w:tcW w:w="6201" w:type="dxa"/>
                  <w:tcMar>
                    <w:top w:w="0" w:type="dxa"/>
                    <w:left w:w="0" w:type="dxa"/>
                    <w:bottom w:w="0" w:type="dxa"/>
                    <w:right w:w="0" w:type="dxa"/>
                  </w:tcMar>
                </w:tcPr>
                <w:p w:rsidR="00DA588B" w:rsidRDefault="00DA588B" w:rsidP="002278BE">
                  <w:pPr>
                    <w:jc w:val="center"/>
                  </w:pPr>
                  <w:r>
                    <w:rPr>
                      <w:color w:val="000000"/>
                      <w:sz w:val="28"/>
                      <w:szCs w:val="28"/>
                    </w:rPr>
                    <w:t>2</w:t>
                  </w:r>
                </w:p>
              </w:tc>
            </w:tr>
          </w:tbl>
          <w:p w:rsidR="00DA588B" w:rsidRDefault="00DA588B" w:rsidP="002278BE">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3</w:t>
                  </w:r>
                </w:p>
              </w:tc>
            </w:tr>
          </w:tbl>
          <w:p w:rsidR="00DA588B" w:rsidRDefault="00DA588B" w:rsidP="002278BE">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4</w:t>
                  </w:r>
                </w:p>
              </w:tc>
            </w:tr>
          </w:tbl>
          <w:p w:rsidR="00DA588B" w:rsidRDefault="00DA588B" w:rsidP="002278BE">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5</w:t>
                  </w:r>
                </w:p>
              </w:tc>
            </w:tr>
          </w:tbl>
          <w:p w:rsidR="00DA588B" w:rsidRDefault="00DA588B" w:rsidP="002278BE">
            <w:pPr>
              <w:spacing w:line="1" w:lineRule="auto"/>
            </w:pP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b/>
                <w:bCs/>
                <w:color w:val="000000"/>
                <w:sz w:val="28"/>
                <w:szCs w:val="28"/>
              </w:rPr>
            </w:pPr>
          </w:p>
        </w:tc>
        <w:tc>
          <w:tcPr>
            <w:tcW w:w="6351"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ВСЕГО</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27 881 372,00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28 041 749,00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28 605 382,00</w:t>
            </w:r>
          </w:p>
        </w:tc>
      </w:tr>
      <w:tr w:rsidR="00DA588B" w:rsidTr="002278BE">
        <w:tc>
          <w:tcPr>
            <w:tcW w:w="3118"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1 00 00000 00 0000 000</w:t>
            </w:r>
          </w:p>
        </w:tc>
        <w:tc>
          <w:tcPr>
            <w:tcW w:w="6351"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НАЛОГОВЫЕ И НЕНАЛОГОВЫЕ ДОХОДЫ</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24 773 812,00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25 523 085,00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26 086 718,00</w:t>
            </w: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1 01 00000 00 0000 000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НАЛОГИ НА ПРИБЫЛЬ, ДОХОДЫ</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485 000,00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514 000,00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1 01 02000 01 0000 110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 на доходы физических лиц</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485 000,00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514 000,00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545 000,00</w:t>
            </w: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1 01 02010 01 0000 110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Налог на доходы физических лиц с доходов, источником которых является налоговый агент, за </w:t>
            </w:r>
            <w:r>
              <w:rPr>
                <w:color w:val="000000"/>
                <w:sz w:val="28"/>
                <w:szCs w:val="28"/>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lastRenderedPageBreak/>
              <w:t>485 000,00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514 000,00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545 000,00</w:t>
            </w: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1 06 00000 00 0000 000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НАЛОГИ НА ИМУЩЕСТВО</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23 710 000,00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24 425 000,00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24 943 000,00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1 06 01000 00 0000 110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 на имущество физических лиц</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2 310 000,00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2 380 000,00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2 452 000,00</w:t>
            </w:r>
          </w:p>
        </w:tc>
      </w:tr>
      <w:tr w:rsidR="00DA588B" w:rsidTr="002278BE">
        <w:trPr>
          <w:trHeight w:val="726"/>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1 06 01030 10 0000 110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2 310 000,00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2 380 000,00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2 452 000,00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1 06 06000 00 0000 110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21 400 000,00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22 045 000,00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22 491 000,00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1 06 06030 00 0000 110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организаций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1 445 000,00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1 491 000,00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1 06 06033 10 0000 110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1 445 000,00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1 491 000,00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1 06 06040 00 0000 110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физических лиц</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20 000 000,00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21 000 000,00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1 06 06043 10 0000 110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20 000 000,00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21 000 000,00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1 08 00000 00 0000 000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ГОСУДАРСТВЕННАЯ ПОШЛИНА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1 08 04000 01 0000 110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1 08 04020 01 0000 110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523 812,00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529 085,00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543 718,00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1 11 05000 00 0000 120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523 812,00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529 085,00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543 718,00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1 11 05010 00 0000 120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471 250,00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476 523,00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491 156,00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1 11 05013 05 0000 120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471 250,00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476 523,00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491 156,00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1 11 05030 00 0000 120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1 11 05035 10 0000 120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1 13 00000 00 0000 000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ОКАЗАНИЯ ПЛАТНЫХ УСЛУГ И КОМПЕНСАЦИИ ЗАТРАТ ГОСУДАРСТВА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1 13 02000 00 0000 130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компенсации затрат государства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1 13 02990 00 0000 130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доходы от компенсации затрат государства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1 13 02995 10 0000 130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доходы от компенсации затрат бюджетов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2 00 00000 00 0000 000</w:t>
            </w:r>
          </w:p>
        </w:tc>
        <w:tc>
          <w:tcPr>
            <w:tcW w:w="6351"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БЕЗВОЗМЕЗДНЫЕ ПОСТУПЛЕНИЯ</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3 107 560,00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2 518 664,00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2 518 664,00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3 107 560,00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2 518 664,00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2 518 664,00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2 02 30000 00 0000 150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бюджетам бюджетной системы Российской Федерации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2 02 35118 00 0000 150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2 02 35118 10 0000 150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2 02 40000 00 0000 150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межбюджетные трансферты</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2 800 000,00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2 02 40014 00 0000 150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2 02 40014 10 0000 150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Межбюджетные трансферты, передаваемые бюджетам сельских поселений из бюджетов </w:t>
            </w:r>
            <w:r>
              <w:rPr>
                <w:color w:val="000000"/>
                <w:sz w:val="28"/>
                <w:szCs w:val="28"/>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lastRenderedPageBreak/>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2 02 49999 00 0000 150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передаваемые бюджетам</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2 02 49999 10 0000 150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передаваемые бюджетам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2 02 49999 10 7404 150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r>
    </w:tbl>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tbl>
      <w:tblPr>
        <w:tblOverlap w:val="never"/>
        <w:tblW w:w="15421" w:type="dxa"/>
        <w:tblInd w:w="-284" w:type="dxa"/>
        <w:tblLayout w:type="fixed"/>
        <w:tblCellMar>
          <w:left w:w="0" w:type="dxa"/>
          <w:right w:w="0" w:type="dxa"/>
        </w:tblCellMar>
        <w:tblLook w:val="01E0" w:firstRow="1" w:lastRow="1" w:firstColumn="1" w:lastColumn="1" w:noHBand="0" w:noVBand="0"/>
      </w:tblPr>
      <w:tblGrid>
        <w:gridCol w:w="15421"/>
      </w:tblGrid>
      <w:tr w:rsidR="00DA588B" w:rsidTr="002278BE">
        <w:trPr>
          <w:trHeight w:val="2135"/>
        </w:trPr>
        <w:tc>
          <w:tcPr>
            <w:tcW w:w="15421" w:type="dxa"/>
            <w:tcMar>
              <w:top w:w="0" w:type="dxa"/>
              <w:left w:w="0" w:type="dxa"/>
              <w:bottom w:w="560" w:type="dxa"/>
              <w:right w:w="0" w:type="dxa"/>
            </w:tcMar>
          </w:tcPr>
          <w:p w:rsidR="00DA588B" w:rsidRDefault="00DA588B" w:rsidP="002278BE">
            <w:pPr>
              <w:ind w:left="10632"/>
            </w:pPr>
            <w:r>
              <w:rPr>
                <w:color w:val="000000"/>
                <w:sz w:val="28"/>
                <w:szCs w:val="28"/>
              </w:rPr>
              <w:lastRenderedPageBreak/>
              <w:t>Приложение 2</w:t>
            </w:r>
          </w:p>
          <w:p w:rsidR="00DA588B" w:rsidRDefault="00DA588B" w:rsidP="002278BE">
            <w:pPr>
              <w:ind w:left="10632"/>
            </w:pPr>
            <w:r>
              <w:rPr>
                <w:color w:val="000000"/>
                <w:sz w:val="28"/>
                <w:szCs w:val="28"/>
              </w:rPr>
              <w:t>к решению Совета сельского поселения</w:t>
            </w:r>
          </w:p>
          <w:p w:rsidR="00DA588B" w:rsidRDefault="00DA588B" w:rsidP="002278BE">
            <w:pPr>
              <w:ind w:left="10632"/>
            </w:pPr>
            <w:r>
              <w:rPr>
                <w:color w:val="000000"/>
                <w:sz w:val="28"/>
                <w:szCs w:val="28"/>
              </w:rPr>
              <w:t>Акбердинский сельсовет</w:t>
            </w:r>
          </w:p>
          <w:p w:rsidR="00DA588B" w:rsidRDefault="00DA588B" w:rsidP="002278BE">
            <w:pPr>
              <w:ind w:left="10632"/>
            </w:pPr>
            <w:r>
              <w:rPr>
                <w:color w:val="000000"/>
                <w:sz w:val="28"/>
                <w:szCs w:val="28"/>
              </w:rPr>
              <w:t>муниципального района </w:t>
            </w:r>
          </w:p>
          <w:p w:rsidR="00DA588B" w:rsidRDefault="00DA588B" w:rsidP="002278BE">
            <w:pPr>
              <w:ind w:left="10632"/>
            </w:pPr>
            <w:r>
              <w:rPr>
                <w:color w:val="000000"/>
                <w:sz w:val="28"/>
                <w:szCs w:val="28"/>
              </w:rPr>
              <w:t>Иглинский район</w:t>
            </w:r>
          </w:p>
          <w:p w:rsidR="00DA588B" w:rsidRDefault="00DA588B" w:rsidP="002278BE">
            <w:pPr>
              <w:ind w:left="10632"/>
            </w:pPr>
            <w:r>
              <w:rPr>
                <w:color w:val="000000"/>
                <w:sz w:val="28"/>
                <w:szCs w:val="28"/>
              </w:rPr>
              <w:t>Республики Башкортостан</w:t>
            </w:r>
          </w:p>
          <w:p w:rsidR="00DA588B" w:rsidRDefault="00DA588B" w:rsidP="002278BE">
            <w:pPr>
              <w:ind w:left="10632"/>
              <w:rPr>
                <w:color w:val="000000"/>
                <w:sz w:val="28"/>
                <w:szCs w:val="28"/>
              </w:rPr>
            </w:pPr>
            <w:r>
              <w:rPr>
                <w:color w:val="000000"/>
                <w:sz w:val="28"/>
                <w:szCs w:val="28"/>
              </w:rPr>
              <w:t>от декабря 2023 года №</w:t>
            </w:r>
          </w:p>
          <w:p w:rsidR="00DA588B" w:rsidRDefault="00DA588B" w:rsidP="002278BE">
            <w:pPr>
              <w:ind w:left="10632"/>
              <w:rPr>
                <w:color w:val="000000"/>
                <w:sz w:val="28"/>
                <w:szCs w:val="28"/>
              </w:rPr>
            </w:pPr>
          </w:p>
          <w:p w:rsidR="00DA588B" w:rsidRDefault="00DA588B" w:rsidP="002278BE">
            <w:pPr>
              <w:ind w:left="2411" w:right="1954"/>
              <w:jc w:val="center"/>
            </w:pPr>
            <w:r>
              <w:rPr>
                <w:b/>
                <w:bCs/>
                <w:color w:val="000000"/>
                <w:sz w:val="28"/>
                <w:szCs w:val="28"/>
              </w:rPr>
              <w:t>Распределение бюджетных ассигнований сельского поселения</w:t>
            </w:r>
          </w:p>
          <w:p w:rsidR="00DA588B" w:rsidRDefault="00DA588B" w:rsidP="002278BE">
            <w:pPr>
              <w:ind w:left="2411" w:right="1954"/>
              <w:jc w:val="center"/>
            </w:pPr>
            <w:r>
              <w:rPr>
                <w:b/>
                <w:bCs/>
                <w:color w:val="000000"/>
                <w:sz w:val="28"/>
                <w:szCs w:val="28"/>
              </w:rPr>
              <w:t xml:space="preserve">Акбердинский сельсовет муниципального района Иглинский район </w:t>
            </w:r>
          </w:p>
          <w:p w:rsidR="00DA588B" w:rsidRDefault="00DA588B" w:rsidP="002278BE">
            <w:pPr>
              <w:ind w:left="2411" w:right="1954"/>
              <w:jc w:val="center"/>
            </w:pPr>
            <w:r>
              <w:rPr>
                <w:b/>
                <w:bCs/>
                <w:color w:val="000000"/>
                <w:sz w:val="28"/>
                <w:szCs w:val="28"/>
              </w:rPr>
              <w:t>Республики Башкортостан на 2024 год и на плановый период 2025 и 2026 годов</w:t>
            </w:r>
          </w:p>
          <w:p w:rsidR="00DA588B" w:rsidRDefault="00DA588B" w:rsidP="002278BE">
            <w:pPr>
              <w:ind w:left="2411" w:right="1954"/>
              <w:jc w:val="center"/>
            </w:pPr>
            <w:r>
              <w:rPr>
                <w:b/>
                <w:bCs/>
                <w:color w:val="000000"/>
                <w:sz w:val="28"/>
                <w:szCs w:val="28"/>
              </w:rPr>
              <w:t>по разделам, подразделам, целевым статьям</w:t>
            </w:r>
          </w:p>
          <w:p w:rsidR="00DA588B" w:rsidRDefault="00DA588B" w:rsidP="002278BE">
            <w:pPr>
              <w:ind w:left="2411" w:right="1954"/>
              <w:jc w:val="center"/>
            </w:pPr>
            <w:r>
              <w:rPr>
                <w:b/>
                <w:bCs/>
                <w:color w:val="000000"/>
                <w:sz w:val="28"/>
                <w:szCs w:val="28"/>
              </w:rPr>
              <w:t>(муниципальным программам и непрограммным направлениям деятельности),</w:t>
            </w:r>
          </w:p>
          <w:p w:rsidR="00DA588B" w:rsidRPr="00B719C4" w:rsidRDefault="00DA588B" w:rsidP="002278BE">
            <w:pPr>
              <w:ind w:left="2411" w:right="1954"/>
              <w:rPr>
                <w:color w:val="000000"/>
                <w:sz w:val="28"/>
                <w:szCs w:val="28"/>
              </w:rPr>
            </w:pPr>
            <w:r>
              <w:rPr>
                <w:b/>
                <w:bCs/>
                <w:color w:val="000000"/>
                <w:sz w:val="28"/>
                <w:szCs w:val="28"/>
              </w:rPr>
              <w:t>группам видов расходов классификации расходов бюджетов</w:t>
            </w:r>
          </w:p>
        </w:tc>
      </w:tr>
    </w:tbl>
    <w:p w:rsidR="00DA588B" w:rsidRDefault="00DA588B" w:rsidP="00DA588B">
      <w:pPr>
        <w:rPr>
          <w:vanish/>
        </w:rPr>
      </w:pPr>
    </w:p>
    <w:p w:rsidR="00DA588B" w:rsidRDefault="00DA588B" w:rsidP="00DA588B">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DA588B" w:rsidTr="002278BE">
        <w:tc>
          <w:tcPr>
            <w:tcW w:w="15421" w:type="dxa"/>
            <w:tcMar>
              <w:top w:w="0" w:type="dxa"/>
              <w:left w:w="0" w:type="dxa"/>
              <w:bottom w:w="0" w:type="dxa"/>
              <w:right w:w="0" w:type="dxa"/>
            </w:tcMar>
          </w:tcPr>
          <w:p w:rsidR="00DA588B" w:rsidRDefault="00DA588B" w:rsidP="002278BE">
            <w:r>
              <w:rPr>
                <w:color w:val="000000"/>
              </w:rPr>
              <w:t>(в рублях)</w:t>
            </w:r>
          </w:p>
        </w:tc>
      </w:tr>
    </w:tbl>
    <w:p w:rsidR="00DA588B" w:rsidRDefault="00DA588B" w:rsidP="00DA588B">
      <w:pPr>
        <w:rPr>
          <w:vanish/>
        </w:rPr>
      </w:pPr>
    </w:p>
    <w:tbl>
      <w:tblPr>
        <w:tblOverlap w:val="never"/>
        <w:tblW w:w="15593" w:type="dxa"/>
        <w:tblInd w:w="-204" w:type="dxa"/>
        <w:tblLayout w:type="fixed"/>
        <w:tblLook w:val="01E0" w:firstRow="1" w:lastRow="1" w:firstColumn="1" w:lastColumn="1" w:noHBand="0" w:noVBand="0"/>
      </w:tblPr>
      <w:tblGrid>
        <w:gridCol w:w="6380"/>
        <w:gridCol w:w="1141"/>
        <w:gridCol w:w="1835"/>
        <w:gridCol w:w="709"/>
        <w:gridCol w:w="1843"/>
        <w:gridCol w:w="1843"/>
        <w:gridCol w:w="1842"/>
      </w:tblGrid>
      <w:tr w:rsidR="00DA588B" w:rsidTr="002278BE">
        <w:trPr>
          <w:trHeight w:hRule="exact" w:val="441"/>
          <w:tblHeader/>
        </w:trPr>
        <w:tc>
          <w:tcPr>
            <w:tcW w:w="6380"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DA588B" w:rsidTr="002278BE">
              <w:trPr>
                <w:jc w:val="center"/>
              </w:trPr>
              <w:tc>
                <w:tcPr>
                  <w:tcW w:w="6204" w:type="dxa"/>
                  <w:tcMar>
                    <w:top w:w="0" w:type="dxa"/>
                    <w:left w:w="0" w:type="dxa"/>
                    <w:bottom w:w="0" w:type="dxa"/>
                    <w:right w:w="0" w:type="dxa"/>
                  </w:tcMar>
                </w:tcPr>
                <w:p w:rsidR="00DA588B" w:rsidRDefault="00DA588B" w:rsidP="002278BE">
                  <w:pPr>
                    <w:jc w:val="center"/>
                  </w:pPr>
                  <w:r>
                    <w:rPr>
                      <w:color w:val="000000"/>
                      <w:sz w:val="28"/>
                      <w:szCs w:val="28"/>
                    </w:rPr>
                    <w:t>Наименование</w:t>
                  </w:r>
                </w:p>
              </w:tc>
            </w:tr>
          </w:tbl>
          <w:p w:rsidR="00DA588B" w:rsidRDefault="00DA588B" w:rsidP="002278BE">
            <w:pPr>
              <w:spacing w:line="1" w:lineRule="auto"/>
            </w:pPr>
          </w:p>
        </w:tc>
        <w:tc>
          <w:tcPr>
            <w:tcW w:w="114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813" w:type="dxa"/>
              <w:jc w:val="center"/>
              <w:tblLayout w:type="fixed"/>
              <w:tblCellMar>
                <w:left w:w="0" w:type="dxa"/>
                <w:right w:w="0" w:type="dxa"/>
              </w:tblCellMar>
              <w:tblLook w:val="01E0" w:firstRow="1" w:lastRow="1" w:firstColumn="1" w:lastColumn="1" w:noHBand="0" w:noVBand="0"/>
            </w:tblPr>
            <w:tblGrid>
              <w:gridCol w:w="813"/>
            </w:tblGrid>
            <w:tr w:rsidR="00DA588B" w:rsidTr="002278BE">
              <w:trPr>
                <w:jc w:val="center"/>
              </w:trPr>
              <w:tc>
                <w:tcPr>
                  <w:tcW w:w="813" w:type="dxa"/>
                  <w:tcMar>
                    <w:top w:w="0" w:type="dxa"/>
                    <w:left w:w="0" w:type="dxa"/>
                    <w:bottom w:w="0" w:type="dxa"/>
                    <w:right w:w="0" w:type="dxa"/>
                  </w:tcMar>
                </w:tcPr>
                <w:p w:rsidR="00DA588B" w:rsidRDefault="00DA588B" w:rsidP="002278BE">
                  <w:pPr>
                    <w:jc w:val="center"/>
                  </w:pPr>
                  <w:proofErr w:type="spellStart"/>
                  <w:r>
                    <w:rPr>
                      <w:color w:val="000000"/>
                      <w:sz w:val="28"/>
                      <w:szCs w:val="28"/>
                    </w:rPr>
                    <w:t>РзПр</w:t>
                  </w:r>
                  <w:proofErr w:type="spellEnd"/>
                </w:p>
              </w:tc>
            </w:tr>
          </w:tbl>
          <w:p w:rsidR="00DA588B" w:rsidRDefault="00DA588B" w:rsidP="002278BE">
            <w:pPr>
              <w:spacing w:line="1" w:lineRule="auto"/>
            </w:pPr>
          </w:p>
        </w:tc>
        <w:tc>
          <w:tcPr>
            <w:tcW w:w="1835"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DA588B" w:rsidTr="002278BE">
              <w:trPr>
                <w:jc w:val="center"/>
              </w:trPr>
              <w:tc>
                <w:tcPr>
                  <w:tcW w:w="2117" w:type="dxa"/>
                  <w:tcMar>
                    <w:top w:w="0" w:type="dxa"/>
                    <w:left w:w="0" w:type="dxa"/>
                    <w:bottom w:w="0" w:type="dxa"/>
                    <w:right w:w="0" w:type="dxa"/>
                  </w:tcMar>
                </w:tcPr>
                <w:p w:rsidR="00DA588B" w:rsidRDefault="00DA588B" w:rsidP="002278BE">
                  <w:pPr>
                    <w:jc w:val="center"/>
                  </w:pPr>
                  <w:r>
                    <w:rPr>
                      <w:color w:val="000000"/>
                      <w:sz w:val="28"/>
                      <w:szCs w:val="28"/>
                    </w:rPr>
                    <w:t>ЦСР</w:t>
                  </w:r>
                </w:p>
              </w:tc>
            </w:tr>
          </w:tbl>
          <w:p w:rsidR="00DA588B" w:rsidRDefault="00DA588B" w:rsidP="002278BE">
            <w:pPr>
              <w:spacing w:line="1" w:lineRule="auto"/>
            </w:pPr>
          </w:p>
        </w:tc>
        <w:tc>
          <w:tcPr>
            <w:tcW w:w="70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DA588B" w:rsidTr="002278BE">
              <w:trPr>
                <w:jc w:val="center"/>
              </w:trPr>
              <w:tc>
                <w:tcPr>
                  <w:tcW w:w="587" w:type="dxa"/>
                  <w:tcMar>
                    <w:top w:w="0" w:type="dxa"/>
                    <w:left w:w="0" w:type="dxa"/>
                    <w:bottom w:w="0" w:type="dxa"/>
                    <w:right w:w="0" w:type="dxa"/>
                  </w:tcMar>
                </w:tcPr>
                <w:p w:rsidR="00DA588B" w:rsidRDefault="00DA588B" w:rsidP="002278BE">
                  <w:pPr>
                    <w:jc w:val="center"/>
                  </w:pPr>
                  <w:r>
                    <w:rPr>
                      <w:color w:val="000000"/>
                      <w:sz w:val="28"/>
                      <w:szCs w:val="28"/>
                    </w:rPr>
                    <w:t>ВР</w:t>
                  </w:r>
                </w:p>
              </w:tc>
            </w:tr>
          </w:tbl>
          <w:p w:rsidR="00DA588B" w:rsidRDefault="00DA588B" w:rsidP="002278BE">
            <w:pPr>
              <w:spacing w:line="1" w:lineRule="auto"/>
            </w:pPr>
          </w:p>
        </w:tc>
        <w:tc>
          <w:tcPr>
            <w:tcW w:w="5528"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454" w:type="dxa"/>
              <w:jc w:val="center"/>
              <w:tblLayout w:type="fixed"/>
              <w:tblCellMar>
                <w:left w:w="0" w:type="dxa"/>
                <w:right w:w="0" w:type="dxa"/>
              </w:tblCellMar>
              <w:tblLook w:val="01E0" w:firstRow="1" w:lastRow="1" w:firstColumn="1" w:lastColumn="1" w:noHBand="0" w:noVBand="0"/>
            </w:tblPr>
            <w:tblGrid>
              <w:gridCol w:w="5454"/>
            </w:tblGrid>
            <w:tr w:rsidR="00DA588B" w:rsidTr="002278BE">
              <w:trPr>
                <w:jc w:val="center"/>
              </w:trPr>
              <w:tc>
                <w:tcPr>
                  <w:tcW w:w="5454" w:type="dxa"/>
                  <w:tcMar>
                    <w:top w:w="0" w:type="dxa"/>
                    <w:left w:w="0" w:type="dxa"/>
                    <w:bottom w:w="0" w:type="dxa"/>
                    <w:right w:w="0" w:type="dxa"/>
                  </w:tcMar>
                </w:tcPr>
                <w:p w:rsidR="00DA588B" w:rsidRDefault="00DA588B" w:rsidP="002278BE">
                  <w:pPr>
                    <w:jc w:val="center"/>
                  </w:pPr>
                  <w:r>
                    <w:rPr>
                      <w:color w:val="000000"/>
                      <w:sz w:val="28"/>
                      <w:szCs w:val="28"/>
                    </w:rPr>
                    <w:t>Сумма</w:t>
                  </w:r>
                </w:p>
              </w:tc>
            </w:tr>
          </w:tbl>
          <w:p w:rsidR="00DA588B" w:rsidRDefault="00DA588B" w:rsidP="002278BE">
            <w:pPr>
              <w:spacing w:line="1" w:lineRule="auto"/>
            </w:pPr>
          </w:p>
        </w:tc>
      </w:tr>
      <w:tr w:rsidR="00DA588B" w:rsidTr="002278BE">
        <w:trPr>
          <w:trHeight w:hRule="exact" w:val="491"/>
          <w:tblHeader/>
        </w:trPr>
        <w:tc>
          <w:tcPr>
            <w:tcW w:w="6380"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14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835"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70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768" w:type="dxa"/>
              <w:jc w:val="center"/>
              <w:tblLayout w:type="fixed"/>
              <w:tblCellMar>
                <w:left w:w="0" w:type="dxa"/>
                <w:right w:w="0" w:type="dxa"/>
              </w:tblCellMar>
              <w:tblLook w:val="01E0" w:firstRow="1" w:lastRow="1" w:firstColumn="1" w:lastColumn="1" w:noHBand="0" w:noVBand="0"/>
            </w:tblPr>
            <w:tblGrid>
              <w:gridCol w:w="1768"/>
            </w:tblGrid>
            <w:tr w:rsidR="00DA588B" w:rsidTr="002278BE">
              <w:trPr>
                <w:jc w:val="center"/>
              </w:trPr>
              <w:tc>
                <w:tcPr>
                  <w:tcW w:w="1768" w:type="dxa"/>
                  <w:tcMar>
                    <w:top w:w="0" w:type="dxa"/>
                    <w:left w:w="0" w:type="dxa"/>
                    <w:bottom w:w="0" w:type="dxa"/>
                    <w:right w:w="0" w:type="dxa"/>
                  </w:tcMar>
                </w:tcPr>
                <w:p w:rsidR="00DA588B" w:rsidRDefault="00DA588B" w:rsidP="002278BE">
                  <w:pPr>
                    <w:jc w:val="center"/>
                  </w:pPr>
                  <w:r>
                    <w:rPr>
                      <w:color w:val="000000"/>
                      <w:sz w:val="28"/>
                      <w:szCs w:val="28"/>
                    </w:rPr>
                    <w:t>2024 год</w:t>
                  </w:r>
                </w:p>
              </w:tc>
            </w:tr>
          </w:tbl>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2025 год</w:t>
                  </w:r>
                </w:p>
              </w:tc>
            </w:tr>
          </w:tbl>
          <w:p w:rsidR="00DA588B" w:rsidRDefault="00DA588B" w:rsidP="002278BE">
            <w:pPr>
              <w:spacing w:line="1" w:lineRule="auto"/>
            </w:pPr>
          </w:p>
        </w:tc>
        <w:tc>
          <w:tcPr>
            <w:tcW w:w="184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051" w:type="dxa"/>
              <w:jc w:val="center"/>
              <w:tblLayout w:type="fixed"/>
              <w:tblCellMar>
                <w:left w:w="0" w:type="dxa"/>
                <w:right w:w="0" w:type="dxa"/>
              </w:tblCellMar>
              <w:tblLook w:val="01E0" w:firstRow="1" w:lastRow="1" w:firstColumn="1" w:lastColumn="1" w:noHBand="0" w:noVBand="0"/>
            </w:tblPr>
            <w:tblGrid>
              <w:gridCol w:w="2051"/>
            </w:tblGrid>
            <w:tr w:rsidR="00DA588B" w:rsidTr="002278BE">
              <w:trPr>
                <w:jc w:val="center"/>
              </w:trPr>
              <w:tc>
                <w:tcPr>
                  <w:tcW w:w="2051" w:type="dxa"/>
                  <w:tcMar>
                    <w:top w:w="0" w:type="dxa"/>
                    <w:left w:w="0" w:type="dxa"/>
                    <w:bottom w:w="0" w:type="dxa"/>
                    <w:right w:w="0" w:type="dxa"/>
                  </w:tcMar>
                </w:tcPr>
                <w:p w:rsidR="00DA588B" w:rsidRDefault="00DA588B" w:rsidP="002278BE">
                  <w:pPr>
                    <w:jc w:val="center"/>
                  </w:pPr>
                  <w:r>
                    <w:rPr>
                      <w:color w:val="000000"/>
                      <w:sz w:val="28"/>
                      <w:szCs w:val="28"/>
                    </w:rPr>
                    <w:t>2026 год</w:t>
                  </w:r>
                </w:p>
              </w:tc>
            </w:tr>
          </w:tbl>
          <w:p w:rsidR="00DA588B" w:rsidRDefault="00DA588B" w:rsidP="002278BE">
            <w:pPr>
              <w:spacing w:line="1" w:lineRule="auto"/>
            </w:pPr>
          </w:p>
        </w:tc>
      </w:tr>
    </w:tbl>
    <w:p w:rsidR="00DA588B" w:rsidRDefault="00DA588B" w:rsidP="00DA588B">
      <w:pPr>
        <w:rPr>
          <w:vanish/>
        </w:rPr>
      </w:pPr>
    </w:p>
    <w:tbl>
      <w:tblPr>
        <w:tblOverlap w:val="never"/>
        <w:tblW w:w="15594" w:type="dxa"/>
        <w:tblInd w:w="-204" w:type="dxa"/>
        <w:tblLayout w:type="fixed"/>
        <w:tblLook w:val="01E0" w:firstRow="1" w:lastRow="1" w:firstColumn="1" w:lastColumn="1" w:noHBand="0" w:noVBand="0"/>
      </w:tblPr>
      <w:tblGrid>
        <w:gridCol w:w="6379"/>
        <w:gridCol w:w="992"/>
        <w:gridCol w:w="149"/>
        <w:gridCol w:w="1835"/>
        <w:gridCol w:w="710"/>
        <w:gridCol w:w="1843"/>
        <w:gridCol w:w="1843"/>
        <w:gridCol w:w="1843"/>
      </w:tblGrid>
      <w:tr w:rsidR="00DA588B" w:rsidTr="002278BE">
        <w:trPr>
          <w:trHeight w:val="309"/>
          <w:tblHeader/>
        </w:trPr>
        <w:tc>
          <w:tcPr>
            <w:tcW w:w="637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DA588B" w:rsidTr="002278BE">
              <w:trPr>
                <w:jc w:val="center"/>
              </w:trPr>
              <w:tc>
                <w:tcPr>
                  <w:tcW w:w="6204" w:type="dxa"/>
                  <w:tcMar>
                    <w:top w:w="0" w:type="dxa"/>
                    <w:left w:w="0" w:type="dxa"/>
                    <w:bottom w:w="0" w:type="dxa"/>
                    <w:right w:w="0" w:type="dxa"/>
                  </w:tcMar>
                </w:tcPr>
                <w:p w:rsidR="00DA588B" w:rsidRDefault="00DA588B" w:rsidP="002278BE">
                  <w:pPr>
                    <w:jc w:val="center"/>
                  </w:pPr>
                  <w:r>
                    <w:rPr>
                      <w:color w:val="000000"/>
                      <w:sz w:val="28"/>
                      <w:szCs w:val="28"/>
                    </w:rPr>
                    <w:t>1</w:t>
                  </w:r>
                </w:p>
              </w:tc>
            </w:tr>
          </w:tbl>
          <w:p w:rsidR="00DA588B" w:rsidRDefault="00DA588B" w:rsidP="002278BE">
            <w:pPr>
              <w:spacing w:line="1" w:lineRule="auto"/>
            </w:pPr>
          </w:p>
        </w:tc>
        <w:tc>
          <w:tcPr>
            <w:tcW w:w="114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813" w:type="dxa"/>
              <w:jc w:val="center"/>
              <w:tblLayout w:type="fixed"/>
              <w:tblCellMar>
                <w:left w:w="0" w:type="dxa"/>
                <w:right w:w="0" w:type="dxa"/>
              </w:tblCellMar>
              <w:tblLook w:val="01E0" w:firstRow="1" w:lastRow="1" w:firstColumn="1" w:lastColumn="1" w:noHBand="0" w:noVBand="0"/>
            </w:tblPr>
            <w:tblGrid>
              <w:gridCol w:w="813"/>
            </w:tblGrid>
            <w:tr w:rsidR="00DA588B" w:rsidTr="002278BE">
              <w:trPr>
                <w:jc w:val="center"/>
              </w:trPr>
              <w:tc>
                <w:tcPr>
                  <w:tcW w:w="813" w:type="dxa"/>
                  <w:tcMar>
                    <w:top w:w="0" w:type="dxa"/>
                    <w:left w:w="0" w:type="dxa"/>
                    <w:bottom w:w="0" w:type="dxa"/>
                    <w:right w:w="0" w:type="dxa"/>
                  </w:tcMar>
                </w:tcPr>
                <w:p w:rsidR="00DA588B" w:rsidRDefault="00DA588B" w:rsidP="002278BE">
                  <w:pPr>
                    <w:jc w:val="center"/>
                  </w:pPr>
                  <w:r>
                    <w:rPr>
                      <w:color w:val="000000"/>
                      <w:sz w:val="28"/>
                      <w:szCs w:val="28"/>
                    </w:rPr>
                    <w:t>2</w:t>
                  </w:r>
                </w:p>
              </w:tc>
            </w:tr>
          </w:tbl>
          <w:p w:rsidR="00DA588B" w:rsidRDefault="00DA588B" w:rsidP="002278BE">
            <w:pPr>
              <w:spacing w:line="1" w:lineRule="auto"/>
            </w:pPr>
          </w:p>
        </w:tc>
        <w:tc>
          <w:tcPr>
            <w:tcW w:w="18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902" w:type="dxa"/>
              <w:jc w:val="center"/>
              <w:tblLayout w:type="fixed"/>
              <w:tblCellMar>
                <w:left w:w="0" w:type="dxa"/>
                <w:right w:w="0" w:type="dxa"/>
              </w:tblCellMar>
              <w:tblLook w:val="01E0" w:firstRow="1" w:lastRow="1" w:firstColumn="1" w:lastColumn="1" w:noHBand="0" w:noVBand="0"/>
            </w:tblPr>
            <w:tblGrid>
              <w:gridCol w:w="1902"/>
            </w:tblGrid>
            <w:tr w:rsidR="00DA588B" w:rsidTr="002278BE">
              <w:trPr>
                <w:jc w:val="center"/>
              </w:trPr>
              <w:tc>
                <w:tcPr>
                  <w:tcW w:w="1902" w:type="dxa"/>
                  <w:tcMar>
                    <w:top w:w="0" w:type="dxa"/>
                    <w:left w:w="0" w:type="dxa"/>
                    <w:bottom w:w="0" w:type="dxa"/>
                    <w:right w:w="0" w:type="dxa"/>
                  </w:tcMar>
                </w:tcPr>
                <w:p w:rsidR="00DA588B" w:rsidRDefault="00DA588B" w:rsidP="002278BE">
                  <w:pPr>
                    <w:jc w:val="center"/>
                  </w:pPr>
                  <w:r>
                    <w:rPr>
                      <w:color w:val="000000"/>
                      <w:sz w:val="28"/>
                      <w:szCs w:val="28"/>
                    </w:rPr>
                    <w:t>3</w:t>
                  </w:r>
                </w:p>
              </w:tc>
            </w:tr>
          </w:tbl>
          <w:p w:rsidR="00DA588B" w:rsidRDefault="00DA588B" w:rsidP="002278BE">
            <w:pPr>
              <w:spacing w:line="1" w:lineRule="auto"/>
            </w:pPr>
          </w:p>
        </w:tc>
        <w:tc>
          <w:tcPr>
            <w:tcW w:w="7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933" w:type="dxa"/>
              <w:jc w:val="center"/>
              <w:tblLayout w:type="fixed"/>
              <w:tblCellMar>
                <w:left w:w="0" w:type="dxa"/>
                <w:right w:w="0" w:type="dxa"/>
              </w:tblCellMar>
              <w:tblLook w:val="01E0" w:firstRow="1" w:lastRow="1" w:firstColumn="1" w:lastColumn="1" w:noHBand="0" w:noVBand="0"/>
            </w:tblPr>
            <w:tblGrid>
              <w:gridCol w:w="933"/>
            </w:tblGrid>
            <w:tr w:rsidR="00DA588B" w:rsidTr="002278BE">
              <w:trPr>
                <w:jc w:val="center"/>
              </w:trPr>
              <w:tc>
                <w:tcPr>
                  <w:tcW w:w="933" w:type="dxa"/>
                  <w:tcMar>
                    <w:top w:w="0" w:type="dxa"/>
                    <w:left w:w="0" w:type="dxa"/>
                    <w:bottom w:w="0" w:type="dxa"/>
                    <w:right w:w="0" w:type="dxa"/>
                  </w:tcMar>
                </w:tcPr>
                <w:p w:rsidR="00DA588B" w:rsidRDefault="00DA588B" w:rsidP="002278BE">
                  <w:pPr>
                    <w:jc w:val="center"/>
                  </w:pPr>
                  <w:r>
                    <w:rPr>
                      <w:color w:val="000000"/>
                      <w:sz w:val="28"/>
                      <w:szCs w:val="28"/>
                    </w:rPr>
                    <w:t>4</w:t>
                  </w:r>
                </w:p>
              </w:tc>
            </w:tr>
          </w:tbl>
          <w:p w:rsidR="00DA588B" w:rsidRDefault="00DA588B"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03" w:type="dxa"/>
              <w:jc w:val="center"/>
              <w:tblLayout w:type="fixed"/>
              <w:tblCellMar>
                <w:left w:w="0" w:type="dxa"/>
                <w:right w:w="0" w:type="dxa"/>
              </w:tblCellMar>
              <w:tblLook w:val="01E0" w:firstRow="1" w:lastRow="1" w:firstColumn="1" w:lastColumn="1" w:noHBand="0" w:noVBand="0"/>
            </w:tblPr>
            <w:tblGrid>
              <w:gridCol w:w="1803"/>
            </w:tblGrid>
            <w:tr w:rsidR="00DA588B" w:rsidTr="002278BE">
              <w:trPr>
                <w:trHeight w:val="161"/>
                <w:jc w:val="center"/>
              </w:trPr>
              <w:tc>
                <w:tcPr>
                  <w:tcW w:w="1803" w:type="dxa"/>
                  <w:tcMar>
                    <w:top w:w="0" w:type="dxa"/>
                    <w:left w:w="0" w:type="dxa"/>
                    <w:bottom w:w="0" w:type="dxa"/>
                    <w:right w:w="0" w:type="dxa"/>
                  </w:tcMar>
                </w:tcPr>
                <w:p w:rsidR="00DA588B" w:rsidRDefault="00DA588B" w:rsidP="002278BE">
                  <w:pPr>
                    <w:jc w:val="center"/>
                  </w:pPr>
                  <w:r>
                    <w:rPr>
                      <w:color w:val="000000"/>
                      <w:sz w:val="28"/>
                      <w:szCs w:val="28"/>
                    </w:rPr>
                    <w:t>5</w:t>
                  </w:r>
                </w:p>
              </w:tc>
            </w:tr>
          </w:tbl>
          <w:p w:rsidR="00DA588B" w:rsidRDefault="00DA588B" w:rsidP="002278BE">
            <w:pPr>
              <w:spacing w:line="1" w:lineRule="auto"/>
              <w:jc w:val="cente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363" w:type="dxa"/>
              <w:jc w:val="center"/>
              <w:tblLayout w:type="fixed"/>
              <w:tblCellMar>
                <w:left w:w="0" w:type="dxa"/>
                <w:right w:w="0" w:type="dxa"/>
              </w:tblCellMar>
              <w:tblLook w:val="01E0" w:firstRow="1" w:lastRow="1" w:firstColumn="1" w:lastColumn="1" w:noHBand="0" w:noVBand="0"/>
            </w:tblPr>
            <w:tblGrid>
              <w:gridCol w:w="2363"/>
            </w:tblGrid>
            <w:tr w:rsidR="00DA588B" w:rsidTr="002278BE">
              <w:trPr>
                <w:jc w:val="center"/>
              </w:trPr>
              <w:tc>
                <w:tcPr>
                  <w:tcW w:w="2363" w:type="dxa"/>
                  <w:tcMar>
                    <w:top w:w="0" w:type="dxa"/>
                    <w:left w:w="0" w:type="dxa"/>
                    <w:bottom w:w="0" w:type="dxa"/>
                    <w:right w:w="0" w:type="dxa"/>
                  </w:tcMar>
                </w:tcPr>
                <w:p w:rsidR="00DA588B" w:rsidRDefault="00DA588B" w:rsidP="002278BE">
                  <w:pPr>
                    <w:ind w:left="520"/>
                    <w:jc w:val="center"/>
                  </w:pPr>
                  <w:r>
                    <w:rPr>
                      <w:color w:val="000000"/>
                      <w:sz w:val="28"/>
                      <w:szCs w:val="28"/>
                    </w:rPr>
                    <w:t>6</w:t>
                  </w:r>
                </w:p>
              </w:tc>
            </w:tr>
          </w:tbl>
          <w:p w:rsidR="00DA588B" w:rsidRDefault="00DA588B" w:rsidP="002278BE">
            <w:pPr>
              <w:spacing w:line="1" w:lineRule="auto"/>
              <w:jc w:val="cente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711" w:type="dxa"/>
              <w:jc w:val="center"/>
              <w:tblLayout w:type="fixed"/>
              <w:tblCellMar>
                <w:left w:w="0" w:type="dxa"/>
                <w:right w:w="0" w:type="dxa"/>
              </w:tblCellMar>
              <w:tblLook w:val="01E0" w:firstRow="1" w:lastRow="1" w:firstColumn="1" w:lastColumn="1" w:noHBand="0" w:noVBand="0"/>
            </w:tblPr>
            <w:tblGrid>
              <w:gridCol w:w="1711"/>
            </w:tblGrid>
            <w:tr w:rsidR="00DA588B" w:rsidTr="002278BE">
              <w:trPr>
                <w:jc w:val="center"/>
              </w:trPr>
              <w:tc>
                <w:tcPr>
                  <w:tcW w:w="1711" w:type="dxa"/>
                  <w:tcMar>
                    <w:top w:w="0" w:type="dxa"/>
                    <w:left w:w="0" w:type="dxa"/>
                    <w:bottom w:w="0" w:type="dxa"/>
                    <w:right w:w="0" w:type="dxa"/>
                  </w:tcMar>
                </w:tcPr>
                <w:p w:rsidR="00DA588B" w:rsidRDefault="00DA588B" w:rsidP="002278BE">
                  <w:pPr>
                    <w:jc w:val="center"/>
                  </w:pPr>
                  <w:r>
                    <w:rPr>
                      <w:color w:val="000000"/>
                      <w:sz w:val="28"/>
                      <w:szCs w:val="28"/>
                    </w:rPr>
                    <w:t>7</w:t>
                  </w:r>
                </w:p>
              </w:tc>
            </w:tr>
          </w:tbl>
          <w:p w:rsidR="00DA588B" w:rsidRDefault="00DA588B" w:rsidP="002278BE">
            <w:pPr>
              <w:spacing w:line="1" w:lineRule="auto"/>
              <w:jc w:val="center"/>
            </w:pPr>
          </w:p>
        </w:tc>
      </w:tr>
      <w:tr w:rsidR="00DA588B" w:rsidTr="002278BE">
        <w:trPr>
          <w:trHeight w:val="100"/>
        </w:trPr>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ВСЕГО</w:t>
            </w:r>
          </w:p>
        </w:tc>
        <w:tc>
          <w:tcPr>
            <w:tcW w:w="992" w:type="dxa"/>
            <w:tcMar>
              <w:top w:w="80" w:type="dxa"/>
              <w:left w:w="80" w:type="dxa"/>
              <w:bottom w:w="80" w:type="dxa"/>
              <w:right w:w="80" w:type="dxa"/>
            </w:tcMar>
          </w:tcPr>
          <w:p w:rsidR="00DA588B" w:rsidRDefault="00DA588B" w:rsidP="002278BE">
            <w:pPr>
              <w:jc w:val="center"/>
              <w:rPr>
                <w:b/>
                <w:bCs/>
                <w:color w:val="000000"/>
                <w:sz w:val="28"/>
                <w:szCs w:val="28"/>
              </w:rPr>
            </w:pPr>
          </w:p>
        </w:tc>
        <w:tc>
          <w:tcPr>
            <w:tcW w:w="1984" w:type="dxa"/>
            <w:gridSpan w:val="2"/>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Pr="005E183F" w:rsidRDefault="00DA588B" w:rsidP="002278BE">
            <w:pPr>
              <w:ind w:left="-80"/>
              <w:jc w:val="right"/>
              <w:rPr>
                <w:b/>
                <w:bCs/>
                <w:color w:val="000000"/>
                <w:sz w:val="28"/>
                <w:szCs w:val="26"/>
              </w:rPr>
            </w:pPr>
            <w:r w:rsidRPr="005E183F">
              <w:rPr>
                <w:b/>
                <w:bCs/>
                <w:color w:val="000000"/>
                <w:sz w:val="28"/>
                <w:szCs w:val="26"/>
              </w:rPr>
              <w:t>27 881 372,00</w:t>
            </w:r>
          </w:p>
        </w:tc>
        <w:tc>
          <w:tcPr>
            <w:tcW w:w="1843" w:type="dxa"/>
            <w:tcMar>
              <w:top w:w="80" w:type="dxa"/>
              <w:left w:w="80" w:type="dxa"/>
              <w:bottom w:w="80" w:type="dxa"/>
              <w:right w:w="80" w:type="dxa"/>
            </w:tcMar>
          </w:tcPr>
          <w:p w:rsidR="00DA588B" w:rsidRPr="005E183F" w:rsidRDefault="00DA588B" w:rsidP="002278BE">
            <w:pPr>
              <w:jc w:val="right"/>
              <w:rPr>
                <w:b/>
                <w:bCs/>
                <w:color w:val="000000"/>
                <w:sz w:val="28"/>
                <w:szCs w:val="26"/>
              </w:rPr>
            </w:pPr>
            <w:r w:rsidRPr="005E183F">
              <w:rPr>
                <w:b/>
                <w:bCs/>
                <w:color w:val="000000"/>
                <w:sz w:val="28"/>
                <w:szCs w:val="26"/>
              </w:rPr>
              <w:t>28 041 749,00</w:t>
            </w:r>
          </w:p>
        </w:tc>
        <w:tc>
          <w:tcPr>
            <w:tcW w:w="1843" w:type="dxa"/>
            <w:tcMar>
              <w:top w:w="80" w:type="dxa"/>
              <w:left w:w="80" w:type="dxa"/>
              <w:bottom w:w="80" w:type="dxa"/>
              <w:right w:w="80" w:type="dxa"/>
            </w:tcMar>
          </w:tcPr>
          <w:p w:rsidR="00DA588B" w:rsidRPr="005E183F" w:rsidRDefault="00DA588B" w:rsidP="002278BE">
            <w:pPr>
              <w:jc w:val="right"/>
              <w:rPr>
                <w:b/>
                <w:bCs/>
                <w:color w:val="000000"/>
                <w:sz w:val="28"/>
                <w:szCs w:val="26"/>
              </w:rPr>
            </w:pPr>
            <w:r w:rsidRPr="005E183F">
              <w:rPr>
                <w:b/>
                <w:bCs/>
                <w:color w:val="000000"/>
                <w:sz w:val="28"/>
                <w:szCs w:val="26"/>
              </w:rPr>
              <w:t>28 605 382,00</w:t>
            </w:r>
          </w:p>
        </w:tc>
      </w:tr>
      <w:tr w:rsidR="00DA588B" w:rsidTr="002278BE">
        <w:trPr>
          <w:trHeight w:val="15"/>
        </w:trPr>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ОБЩЕГОСУДАРСТВЕННЫЕ ВОПРОСЫ</w:t>
            </w:r>
          </w:p>
        </w:tc>
        <w:tc>
          <w:tcPr>
            <w:tcW w:w="992"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0100</w:t>
            </w:r>
          </w:p>
        </w:tc>
        <w:tc>
          <w:tcPr>
            <w:tcW w:w="1984" w:type="dxa"/>
            <w:gridSpan w:val="2"/>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9 679 927,00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8 856 300,00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8 856 300,00</w:t>
            </w:r>
          </w:p>
        </w:tc>
      </w:tr>
      <w:tr w:rsidR="00DA588B" w:rsidTr="002278BE">
        <w:trPr>
          <w:trHeight w:val="271"/>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Функционирование высшего должностного лица субъекта Российской Федерации и муниципального образования</w:t>
            </w:r>
          </w:p>
        </w:tc>
        <w:tc>
          <w:tcPr>
            <w:tcW w:w="992"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984" w:type="dxa"/>
            <w:gridSpan w:val="2"/>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992"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984"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Глава муниципального образования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rPr>
          <w:trHeight w:val="1127"/>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rPr>
          <w:trHeight w:val="642"/>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rPr>
          <w:trHeight w:val="904"/>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Аппараты органов государственной власти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Социальное обеспечение и иные выплаты населению</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300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Другие общегосударственные вопросы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выплаты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rPr>
          <w:trHeight w:val="15"/>
        </w:trPr>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НАЦИОНАЛЬНАЯ ОБОРОНА</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0200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318 664,00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Мобилизационная и вневойсковая подготовка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754"/>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205"/>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на осуществление первичного воинского учета на территориях, где отсутствуют военные комиссариаты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1057"/>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303 560,00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НАЦИОНАЛЬНАЯ БЕЗОПАСНОСТЬ И ПРАВООХРАНИТЕЛЬНАЯ ДЕЯТЕЛЬНОСТЬ</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0300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rPr>
          <w:trHeight w:val="53"/>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Муниципальная программа "Обеспечение первичных мер пожарной безопасности на </w:t>
            </w:r>
            <w:proofErr w:type="spellStart"/>
            <w:r>
              <w:rPr>
                <w:color w:val="000000"/>
                <w:sz w:val="28"/>
                <w:szCs w:val="28"/>
              </w:rPr>
              <w:t>территорииях</w:t>
            </w:r>
            <w:proofErr w:type="spellEnd"/>
            <w:r>
              <w:rPr>
                <w:color w:val="000000"/>
                <w:sz w:val="28"/>
                <w:szCs w:val="28"/>
              </w:rPr>
              <w:t xml:space="preserve">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Мероприятия по развитию инфраструктуры объектов противопожарной службы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НАЦИОНАЛЬНАЯ ЭКОНОМИКА</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0400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Дорожное хозяйство (дорожные фонды)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1073"/>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478"/>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автомобильных дорог общего пользования и сооружений на них"</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15"/>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Дорожное хозяйство</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ЖИЛИЩНО-КОММУНАЛЬНОЕ ХОЗЯЙСТВО</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0500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Благоустройство</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Муниципальная программа "Благоустройство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rPr>
          <w:trHeight w:val="194"/>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05 1 01 74040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rPr>
          <w:trHeight w:val="845"/>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05 1 01 74040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ОХРАНА ОКРУЖАЮЩЕЙ СРЕДЫ</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0600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Другие вопросы в области охраны окружающей среды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"Программа формирования городской среды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территорий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территорий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области экологии и природопользования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КУЛЬТУРА, КИНЕМАТОГРАФИЯ</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0800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Культура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"Развитие культуры и искусства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культурно-досуговой деятельности в муниципальном районе Иглинский район"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клубной сети муниципального района Иглинский район"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сфере культуры, кинематографии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ФИЗИЧЕСКАЯ КУЛЬТУРА И СПОРТ</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1100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Физическая культура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"Развитие физической культуры и спорта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физической культуры и спорта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"Участие в спортивных мероприятиях"</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Реализация планов официальных физкультурных мероприятий</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lastRenderedPageBreak/>
              <w:t>МЕЖБЮДЖЕТНЫЕ ТРАНСФЕРТЫ ОБЩЕГО ХАРАКТЕРА БЮДЖЕТАМ БЮДЖЕТНОЙ СИСТЕМЫ РОССИЙСКОЙ ФЕДЕРАЦИИ</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1400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общего характера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безвозмездные и безвозвратные перечисления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Межбюджетные трансферты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9900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Условно утвержденные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Непрограммные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Условно утвержденные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средства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bl>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tbl>
      <w:tblPr>
        <w:tblOverlap w:val="never"/>
        <w:tblW w:w="15421" w:type="dxa"/>
        <w:tblInd w:w="9520" w:type="dxa"/>
        <w:tblLayout w:type="fixed"/>
        <w:tblCellMar>
          <w:left w:w="0" w:type="dxa"/>
          <w:right w:w="0" w:type="dxa"/>
        </w:tblCellMar>
        <w:tblLook w:val="01E0" w:firstRow="1" w:lastRow="1" w:firstColumn="1" w:lastColumn="1" w:noHBand="0" w:noVBand="0"/>
      </w:tblPr>
      <w:tblGrid>
        <w:gridCol w:w="15421"/>
      </w:tblGrid>
      <w:tr w:rsidR="00DA588B" w:rsidTr="002278BE">
        <w:trPr>
          <w:trHeight w:val="2121"/>
        </w:trPr>
        <w:tc>
          <w:tcPr>
            <w:tcW w:w="15421" w:type="dxa"/>
            <w:tcMar>
              <w:top w:w="0" w:type="dxa"/>
              <w:left w:w="0" w:type="dxa"/>
              <w:bottom w:w="560" w:type="dxa"/>
              <w:right w:w="0" w:type="dxa"/>
            </w:tcMar>
          </w:tcPr>
          <w:p w:rsidR="00DA588B" w:rsidRDefault="00DA588B" w:rsidP="002278BE">
            <w:r>
              <w:rPr>
                <w:color w:val="000000"/>
                <w:sz w:val="28"/>
                <w:szCs w:val="28"/>
              </w:rPr>
              <w:lastRenderedPageBreak/>
              <w:t>Приложение 3</w:t>
            </w:r>
          </w:p>
          <w:p w:rsidR="00DA588B" w:rsidRDefault="00DA588B" w:rsidP="002278BE">
            <w:r>
              <w:rPr>
                <w:color w:val="000000"/>
                <w:sz w:val="28"/>
                <w:szCs w:val="28"/>
              </w:rPr>
              <w:t>к решению Совета сельского поселения</w:t>
            </w:r>
          </w:p>
          <w:p w:rsidR="00DA588B" w:rsidRDefault="00DA588B" w:rsidP="002278BE">
            <w:r>
              <w:rPr>
                <w:color w:val="000000"/>
                <w:sz w:val="28"/>
                <w:szCs w:val="28"/>
              </w:rPr>
              <w:t>Акбердинский сельсовет</w:t>
            </w:r>
          </w:p>
          <w:p w:rsidR="00DA588B" w:rsidRDefault="00DA588B" w:rsidP="002278BE">
            <w:r>
              <w:rPr>
                <w:color w:val="000000"/>
                <w:sz w:val="28"/>
                <w:szCs w:val="28"/>
              </w:rPr>
              <w:t>муниципального района </w:t>
            </w:r>
          </w:p>
          <w:p w:rsidR="00DA588B" w:rsidRDefault="00DA588B" w:rsidP="002278BE">
            <w:r>
              <w:rPr>
                <w:color w:val="000000"/>
                <w:sz w:val="28"/>
                <w:szCs w:val="28"/>
              </w:rPr>
              <w:t>Иглинский район</w:t>
            </w:r>
          </w:p>
          <w:p w:rsidR="00DA588B" w:rsidRDefault="00DA588B" w:rsidP="002278BE">
            <w:r>
              <w:rPr>
                <w:color w:val="000000"/>
                <w:sz w:val="28"/>
                <w:szCs w:val="28"/>
              </w:rPr>
              <w:t>Республики Башкортостан</w:t>
            </w:r>
          </w:p>
          <w:p w:rsidR="00DA588B" w:rsidRDefault="00DA588B" w:rsidP="002278BE">
            <w:r>
              <w:rPr>
                <w:color w:val="000000"/>
                <w:sz w:val="28"/>
                <w:szCs w:val="28"/>
              </w:rPr>
              <w:t>от декабря 2023 года №</w:t>
            </w:r>
          </w:p>
        </w:tc>
      </w:tr>
    </w:tbl>
    <w:p w:rsidR="00DA588B" w:rsidRDefault="00DA588B" w:rsidP="00DA588B">
      <w:pPr>
        <w:rPr>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DA588B" w:rsidTr="002278BE">
        <w:trPr>
          <w:trHeight w:val="600"/>
          <w:jc w:val="center"/>
        </w:trPr>
        <w:tc>
          <w:tcPr>
            <w:tcW w:w="15421" w:type="dxa"/>
            <w:tcMar>
              <w:top w:w="0" w:type="dxa"/>
              <w:left w:w="0" w:type="dxa"/>
              <w:bottom w:w="560" w:type="dxa"/>
              <w:right w:w="0" w:type="dxa"/>
            </w:tcMar>
          </w:tcPr>
          <w:p w:rsidR="00DA588B" w:rsidRDefault="00DA588B" w:rsidP="002278BE">
            <w:pPr>
              <w:ind w:firstLine="420"/>
              <w:jc w:val="center"/>
            </w:pPr>
            <w:r>
              <w:rPr>
                <w:b/>
                <w:bCs/>
                <w:color w:val="000000"/>
                <w:sz w:val="28"/>
                <w:szCs w:val="28"/>
              </w:rPr>
              <w:t>Распределение бюджетных ассигнований сельского поселения Акбердинский сельсовет</w:t>
            </w:r>
          </w:p>
          <w:p w:rsidR="00DA588B" w:rsidRDefault="00DA588B" w:rsidP="002278BE">
            <w:pPr>
              <w:ind w:firstLine="420"/>
              <w:jc w:val="center"/>
            </w:pPr>
            <w:r>
              <w:rPr>
                <w:b/>
                <w:bCs/>
                <w:color w:val="000000"/>
                <w:sz w:val="28"/>
                <w:szCs w:val="28"/>
              </w:rPr>
              <w:t>муниципального района Иглинский район Республики Башкортостан</w:t>
            </w:r>
          </w:p>
          <w:p w:rsidR="00DA588B" w:rsidRDefault="00DA588B" w:rsidP="002278BE">
            <w:pPr>
              <w:ind w:firstLine="420"/>
              <w:jc w:val="center"/>
            </w:pPr>
            <w:r>
              <w:rPr>
                <w:b/>
                <w:bCs/>
                <w:color w:val="000000"/>
                <w:sz w:val="28"/>
                <w:szCs w:val="28"/>
              </w:rPr>
              <w:t>на 2024 год и на плановый период 2025 и 2026 годов</w:t>
            </w:r>
          </w:p>
          <w:p w:rsidR="00DA588B" w:rsidRDefault="00DA588B" w:rsidP="002278BE">
            <w:pPr>
              <w:ind w:firstLine="420"/>
              <w:jc w:val="center"/>
            </w:pPr>
            <w:r>
              <w:rPr>
                <w:b/>
                <w:bCs/>
                <w:color w:val="000000"/>
                <w:sz w:val="28"/>
                <w:szCs w:val="28"/>
              </w:rPr>
              <w:t>по целевым статьям (муниципальным программам и непрограммным направлениям деятельности),</w:t>
            </w:r>
          </w:p>
          <w:p w:rsidR="00DA588B" w:rsidRDefault="00DA588B" w:rsidP="002278BE">
            <w:pPr>
              <w:ind w:firstLine="420"/>
              <w:jc w:val="center"/>
            </w:pPr>
            <w:r>
              <w:rPr>
                <w:b/>
                <w:bCs/>
                <w:color w:val="000000"/>
                <w:sz w:val="28"/>
                <w:szCs w:val="28"/>
              </w:rPr>
              <w:t>группам видов расходов классификации расходов бюджетов</w:t>
            </w:r>
          </w:p>
        </w:tc>
      </w:tr>
    </w:tbl>
    <w:p w:rsidR="00DA588B" w:rsidRDefault="00DA588B" w:rsidP="00DA588B">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DA588B" w:rsidTr="002278BE">
        <w:tc>
          <w:tcPr>
            <w:tcW w:w="15421" w:type="dxa"/>
            <w:tcMar>
              <w:top w:w="0" w:type="dxa"/>
              <w:left w:w="0" w:type="dxa"/>
              <w:bottom w:w="0" w:type="dxa"/>
              <w:right w:w="0" w:type="dxa"/>
            </w:tcMar>
          </w:tcPr>
          <w:p w:rsidR="00DA588B" w:rsidRDefault="00DA588B" w:rsidP="002278BE">
            <w:r>
              <w:rPr>
                <w:color w:val="000000"/>
              </w:rPr>
              <w:t>(в рублях)</w:t>
            </w:r>
          </w:p>
        </w:tc>
      </w:tr>
    </w:tbl>
    <w:p w:rsidR="00DA588B" w:rsidRDefault="00DA588B" w:rsidP="00DA588B">
      <w:pPr>
        <w:rPr>
          <w:vanish/>
        </w:rPr>
      </w:pPr>
    </w:p>
    <w:tbl>
      <w:tblPr>
        <w:tblOverlap w:val="never"/>
        <w:tblW w:w="15248" w:type="dxa"/>
        <w:tblLayout w:type="fixed"/>
        <w:tblLook w:val="01E0" w:firstRow="1" w:lastRow="1" w:firstColumn="1" w:lastColumn="1" w:noHBand="0" w:noVBand="0"/>
      </w:tblPr>
      <w:tblGrid>
        <w:gridCol w:w="7026"/>
        <w:gridCol w:w="2126"/>
        <w:gridCol w:w="567"/>
        <w:gridCol w:w="1843"/>
        <w:gridCol w:w="1843"/>
        <w:gridCol w:w="1843"/>
      </w:tblGrid>
      <w:tr w:rsidR="00DA588B" w:rsidTr="002278BE">
        <w:trPr>
          <w:trHeight w:hRule="exact" w:val="566"/>
          <w:tblHeader/>
        </w:trPr>
        <w:tc>
          <w:tcPr>
            <w:tcW w:w="7026"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167" w:type="dxa"/>
              <w:jc w:val="center"/>
              <w:tblLayout w:type="fixed"/>
              <w:tblCellMar>
                <w:left w:w="0" w:type="dxa"/>
                <w:right w:w="0" w:type="dxa"/>
              </w:tblCellMar>
              <w:tblLook w:val="01E0" w:firstRow="1" w:lastRow="1" w:firstColumn="1" w:lastColumn="1" w:noHBand="0" w:noVBand="0"/>
            </w:tblPr>
            <w:tblGrid>
              <w:gridCol w:w="7167"/>
            </w:tblGrid>
            <w:tr w:rsidR="00DA588B" w:rsidTr="002278BE">
              <w:trPr>
                <w:jc w:val="center"/>
              </w:trPr>
              <w:tc>
                <w:tcPr>
                  <w:tcW w:w="7167" w:type="dxa"/>
                  <w:tcMar>
                    <w:top w:w="0" w:type="dxa"/>
                    <w:left w:w="0" w:type="dxa"/>
                    <w:bottom w:w="0" w:type="dxa"/>
                    <w:right w:w="0" w:type="dxa"/>
                  </w:tcMar>
                </w:tcPr>
                <w:p w:rsidR="00DA588B" w:rsidRDefault="00DA588B" w:rsidP="002278BE">
                  <w:pPr>
                    <w:jc w:val="center"/>
                  </w:pPr>
                  <w:r>
                    <w:rPr>
                      <w:color w:val="000000"/>
                      <w:sz w:val="28"/>
                      <w:szCs w:val="28"/>
                    </w:rPr>
                    <w:t>Наименование</w:t>
                  </w:r>
                </w:p>
              </w:tc>
            </w:tr>
          </w:tbl>
          <w:p w:rsidR="00DA588B" w:rsidRDefault="00DA588B" w:rsidP="002278BE">
            <w:pPr>
              <w:spacing w:line="1" w:lineRule="auto"/>
            </w:pPr>
          </w:p>
        </w:tc>
        <w:tc>
          <w:tcPr>
            <w:tcW w:w="2126"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DA588B" w:rsidTr="002278BE">
              <w:trPr>
                <w:jc w:val="center"/>
              </w:trPr>
              <w:tc>
                <w:tcPr>
                  <w:tcW w:w="2117" w:type="dxa"/>
                  <w:tcMar>
                    <w:top w:w="0" w:type="dxa"/>
                    <w:left w:w="0" w:type="dxa"/>
                    <w:bottom w:w="0" w:type="dxa"/>
                    <w:right w:w="0" w:type="dxa"/>
                  </w:tcMar>
                </w:tcPr>
                <w:p w:rsidR="00DA588B" w:rsidRDefault="00DA588B" w:rsidP="002278BE">
                  <w:pPr>
                    <w:jc w:val="center"/>
                  </w:pPr>
                  <w:r>
                    <w:rPr>
                      <w:color w:val="000000"/>
                      <w:sz w:val="28"/>
                      <w:szCs w:val="28"/>
                    </w:rPr>
                    <w:t>ЦСР</w:t>
                  </w:r>
                </w:p>
              </w:tc>
            </w:tr>
          </w:tbl>
          <w:p w:rsidR="00DA588B" w:rsidRDefault="00DA588B" w:rsidP="002278BE">
            <w:pPr>
              <w:spacing w:line="1" w:lineRule="auto"/>
            </w:pPr>
          </w:p>
        </w:tc>
        <w:tc>
          <w:tcPr>
            <w:tcW w:w="56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DA588B" w:rsidTr="002278BE">
              <w:trPr>
                <w:jc w:val="center"/>
              </w:trPr>
              <w:tc>
                <w:tcPr>
                  <w:tcW w:w="587" w:type="dxa"/>
                  <w:tcMar>
                    <w:top w:w="0" w:type="dxa"/>
                    <w:left w:w="0" w:type="dxa"/>
                    <w:bottom w:w="0" w:type="dxa"/>
                    <w:right w:w="0" w:type="dxa"/>
                  </w:tcMar>
                </w:tcPr>
                <w:p w:rsidR="00DA588B" w:rsidRDefault="00DA588B" w:rsidP="002278BE">
                  <w:pPr>
                    <w:jc w:val="center"/>
                  </w:pPr>
                  <w:r>
                    <w:rPr>
                      <w:color w:val="000000"/>
                      <w:sz w:val="28"/>
                      <w:szCs w:val="28"/>
                    </w:rPr>
                    <w:t>ВР</w:t>
                  </w:r>
                </w:p>
              </w:tc>
            </w:tr>
          </w:tbl>
          <w:p w:rsidR="00DA588B" w:rsidRDefault="00DA588B" w:rsidP="002278BE">
            <w:pPr>
              <w:spacing w:line="1" w:lineRule="auto"/>
            </w:pPr>
          </w:p>
        </w:tc>
        <w:tc>
          <w:tcPr>
            <w:tcW w:w="5529"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706" w:type="dxa"/>
              <w:jc w:val="center"/>
              <w:tblLayout w:type="fixed"/>
              <w:tblCellMar>
                <w:left w:w="0" w:type="dxa"/>
                <w:right w:w="0" w:type="dxa"/>
              </w:tblCellMar>
              <w:tblLook w:val="01E0" w:firstRow="1" w:lastRow="1" w:firstColumn="1" w:lastColumn="1" w:noHBand="0" w:noVBand="0"/>
            </w:tblPr>
            <w:tblGrid>
              <w:gridCol w:w="5706"/>
            </w:tblGrid>
            <w:tr w:rsidR="00DA588B" w:rsidTr="002278BE">
              <w:trPr>
                <w:trHeight w:val="155"/>
                <w:jc w:val="center"/>
              </w:trPr>
              <w:tc>
                <w:tcPr>
                  <w:tcW w:w="5706" w:type="dxa"/>
                  <w:tcMar>
                    <w:top w:w="0" w:type="dxa"/>
                    <w:left w:w="0" w:type="dxa"/>
                    <w:bottom w:w="0" w:type="dxa"/>
                    <w:right w:w="0" w:type="dxa"/>
                  </w:tcMar>
                </w:tcPr>
                <w:p w:rsidR="00DA588B" w:rsidRDefault="00DA588B" w:rsidP="002278BE">
                  <w:pPr>
                    <w:jc w:val="center"/>
                  </w:pPr>
                  <w:r>
                    <w:rPr>
                      <w:color w:val="000000"/>
                      <w:sz w:val="28"/>
                      <w:szCs w:val="28"/>
                    </w:rPr>
                    <w:t>Сумма</w:t>
                  </w:r>
                </w:p>
              </w:tc>
            </w:tr>
          </w:tbl>
          <w:p w:rsidR="00DA588B" w:rsidRDefault="00DA588B" w:rsidP="002278BE">
            <w:pPr>
              <w:spacing w:line="1" w:lineRule="auto"/>
            </w:pPr>
          </w:p>
        </w:tc>
      </w:tr>
      <w:tr w:rsidR="00DA588B" w:rsidTr="002278BE">
        <w:trPr>
          <w:trHeight w:hRule="exact" w:val="484"/>
          <w:tblHeader/>
        </w:trPr>
        <w:tc>
          <w:tcPr>
            <w:tcW w:w="7026"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2126"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56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2024 год</w:t>
                  </w:r>
                </w:p>
              </w:tc>
            </w:tr>
          </w:tbl>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2025 год</w:t>
                  </w:r>
                </w:p>
              </w:tc>
            </w:tr>
          </w:tbl>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932" w:type="dxa"/>
              <w:jc w:val="center"/>
              <w:tblLayout w:type="fixed"/>
              <w:tblCellMar>
                <w:left w:w="0" w:type="dxa"/>
                <w:right w:w="0" w:type="dxa"/>
              </w:tblCellMar>
              <w:tblLook w:val="01E0" w:firstRow="1" w:lastRow="1" w:firstColumn="1" w:lastColumn="1" w:noHBand="0" w:noVBand="0"/>
            </w:tblPr>
            <w:tblGrid>
              <w:gridCol w:w="1932"/>
            </w:tblGrid>
            <w:tr w:rsidR="00DA588B" w:rsidTr="002278BE">
              <w:trPr>
                <w:trHeight w:val="107"/>
                <w:jc w:val="center"/>
              </w:trPr>
              <w:tc>
                <w:tcPr>
                  <w:tcW w:w="1932" w:type="dxa"/>
                  <w:tcMar>
                    <w:top w:w="0" w:type="dxa"/>
                    <w:left w:w="0" w:type="dxa"/>
                    <w:bottom w:w="0" w:type="dxa"/>
                    <w:right w:w="0" w:type="dxa"/>
                  </w:tcMar>
                </w:tcPr>
                <w:p w:rsidR="00DA588B" w:rsidRDefault="00DA588B" w:rsidP="002278BE">
                  <w:pPr>
                    <w:jc w:val="center"/>
                  </w:pPr>
                  <w:r>
                    <w:rPr>
                      <w:color w:val="000000"/>
                      <w:sz w:val="28"/>
                      <w:szCs w:val="28"/>
                    </w:rPr>
                    <w:t>2026 год</w:t>
                  </w:r>
                </w:p>
              </w:tc>
            </w:tr>
          </w:tbl>
          <w:p w:rsidR="00DA588B" w:rsidRDefault="00DA588B" w:rsidP="002278BE">
            <w:pPr>
              <w:spacing w:line="1" w:lineRule="auto"/>
            </w:pPr>
          </w:p>
        </w:tc>
      </w:tr>
    </w:tbl>
    <w:p w:rsidR="00DA588B" w:rsidRDefault="00DA588B" w:rsidP="00DA588B">
      <w:pPr>
        <w:rPr>
          <w:vanish/>
        </w:rPr>
      </w:pPr>
    </w:p>
    <w:tbl>
      <w:tblPr>
        <w:tblOverlap w:val="never"/>
        <w:tblW w:w="15248" w:type="dxa"/>
        <w:tblLayout w:type="fixed"/>
        <w:tblLook w:val="01E0" w:firstRow="1" w:lastRow="1" w:firstColumn="1" w:lastColumn="1" w:noHBand="0" w:noVBand="0"/>
      </w:tblPr>
      <w:tblGrid>
        <w:gridCol w:w="7026"/>
        <w:gridCol w:w="2126"/>
        <w:gridCol w:w="595"/>
        <w:gridCol w:w="1815"/>
        <w:gridCol w:w="1842"/>
        <w:gridCol w:w="1844"/>
      </w:tblGrid>
      <w:tr w:rsidR="00DA588B" w:rsidTr="002278BE">
        <w:trPr>
          <w:trHeight w:val="288"/>
          <w:tblHeader/>
        </w:trPr>
        <w:tc>
          <w:tcPr>
            <w:tcW w:w="70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167" w:type="dxa"/>
              <w:jc w:val="center"/>
              <w:tblLayout w:type="fixed"/>
              <w:tblCellMar>
                <w:left w:w="0" w:type="dxa"/>
                <w:right w:w="0" w:type="dxa"/>
              </w:tblCellMar>
              <w:tblLook w:val="01E0" w:firstRow="1" w:lastRow="1" w:firstColumn="1" w:lastColumn="1" w:noHBand="0" w:noVBand="0"/>
            </w:tblPr>
            <w:tblGrid>
              <w:gridCol w:w="7167"/>
            </w:tblGrid>
            <w:tr w:rsidR="00DA588B" w:rsidTr="002278BE">
              <w:trPr>
                <w:jc w:val="center"/>
              </w:trPr>
              <w:tc>
                <w:tcPr>
                  <w:tcW w:w="7167" w:type="dxa"/>
                  <w:tcMar>
                    <w:top w:w="0" w:type="dxa"/>
                    <w:left w:w="0" w:type="dxa"/>
                    <w:bottom w:w="0" w:type="dxa"/>
                    <w:right w:w="0" w:type="dxa"/>
                  </w:tcMar>
                </w:tcPr>
                <w:p w:rsidR="00DA588B" w:rsidRDefault="00DA588B" w:rsidP="002278BE">
                  <w:pPr>
                    <w:jc w:val="center"/>
                  </w:pPr>
                  <w:r>
                    <w:rPr>
                      <w:color w:val="000000"/>
                      <w:sz w:val="28"/>
                      <w:szCs w:val="28"/>
                    </w:rPr>
                    <w:t>1</w:t>
                  </w:r>
                </w:p>
              </w:tc>
            </w:tr>
          </w:tbl>
          <w:p w:rsidR="00DA588B" w:rsidRDefault="00DA588B" w:rsidP="002278BE">
            <w:pPr>
              <w:spacing w:line="1" w:lineRule="auto"/>
            </w:pP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264" w:type="dxa"/>
              <w:jc w:val="center"/>
              <w:tblLayout w:type="fixed"/>
              <w:tblCellMar>
                <w:left w:w="0" w:type="dxa"/>
                <w:right w:w="0" w:type="dxa"/>
              </w:tblCellMar>
              <w:tblLook w:val="01E0" w:firstRow="1" w:lastRow="1" w:firstColumn="1" w:lastColumn="1" w:noHBand="0" w:noVBand="0"/>
            </w:tblPr>
            <w:tblGrid>
              <w:gridCol w:w="2264"/>
            </w:tblGrid>
            <w:tr w:rsidR="00DA588B" w:rsidTr="002278BE">
              <w:trPr>
                <w:jc w:val="center"/>
              </w:trPr>
              <w:tc>
                <w:tcPr>
                  <w:tcW w:w="2264" w:type="dxa"/>
                  <w:tcMar>
                    <w:top w:w="0" w:type="dxa"/>
                    <w:left w:w="0" w:type="dxa"/>
                    <w:bottom w:w="0" w:type="dxa"/>
                    <w:right w:w="0" w:type="dxa"/>
                  </w:tcMar>
                </w:tcPr>
                <w:p w:rsidR="00DA588B" w:rsidRDefault="00DA588B" w:rsidP="002278BE">
                  <w:pPr>
                    <w:jc w:val="center"/>
                  </w:pPr>
                  <w:r>
                    <w:rPr>
                      <w:color w:val="000000"/>
                      <w:sz w:val="28"/>
                      <w:szCs w:val="28"/>
                    </w:rPr>
                    <w:t>2</w:t>
                  </w:r>
                </w:p>
              </w:tc>
            </w:tr>
          </w:tbl>
          <w:p w:rsidR="00DA588B" w:rsidRDefault="00DA588B" w:rsidP="002278BE">
            <w:pPr>
              <w:spacing w:line="1" w:lineRule="auto"/>
            </w:pPr>
          </w:p>
        </w:tc>
        <w:tc>
          <w:tcPr>
            <w:tcW w:w="5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DA588B" w:rsidTr="002278BE">
              <w:trPr>
                <w:jc w:val="center"/>
              </w:trPr>
              <w:tc>
                <w:tcPr>
                  <w:tcW w:w="587" w:type="dxa"/>
                  <w:tcMar>
                    <w:top w:w="0" w:type="dxa"/>
                    <w:left w:w="0" w:type="dxa"/>
                    <w:bottom w:w="0" w:type="dxa"/>
                    <w:right w:w="0" w:type="dxa"/>
                  </w:tcMar>
                </w:tcPr>
                <w:p w:rsidR="00DA588B" w:rsidRDefault="00DA588B" w:rsidP="002278BE">
                  <w:pPr>
                    <w:jc w:val="center"/>
                  </w:pPr>
                  <w:r>
                    <w:rPr>
                      <w:color w:val="000000"/>
                      <w:sz w:val="28"/>
                      <w:szCs w:val="28"/>
                    </w:rPr>
                    <w:t>3</w:t>
                  </w:r>
                </w:p>
              </w:tc>
            </w:tr>
          </w:tbl>
          <w:p w:rsidR="00DA588B" w:rsidRDefault="00DA588B" w:rsidP="002278BE">
            <w:pPr>
              <w:spacing w:line="1" w:lineRule="auto"/>
            </w:pP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740" w:type="dxa"/>
              <w:jc w:val="center"/>
              <w:tblLayout w:type="fixed"/>
              <w:tblCellMar>
                <w:left w:w="0" w:type="dxa"/>
                <w:right w:w="0" w:type="dxa"/>
              </w:tblCellMar>
              <w:tblLook w:val="01E0" w:firstRow="1" w:lastRow="1" w:firstColumn="1" w:lastColumn="1" w:noHBand="0" w:noVBand="0"/>
            </w:tblPr>
            <w:tblGrid>
              <w:gridCol w:w="1740"/>
            </w:tblGrid>
            <w:tr w:rsidR="00DA588B" w:rsidTr="002278BE">
              <w:trPr>
                <w:jc w:val="center"/>
              </w:trPr>
              <w:tc>
                <w:tcPr>
                  <w:tcW w:w="1740" w:type="dxa"/>
                  <w:tcMar>
                    <w:top w:w="0" w:type="dxa"/>
                    <w:left w:w="0" w:type="dxa"/>
                    <w:bottom w:w="0" w:type="dxa"/>
                    <w:right w:w="0" w:type="dxa"/>
                  </w:tcMar>
                </w:tcPr>
                <w:p w:rsidR="00DA588B" w:rsidRDefault="00DA588B" w:rsidP="002278BE">
                  <w:pPr>
                    <w:jc w:val="center"/>
                  </w:pPr>
                  <w:r>
                    <w:rPr>
                      <w:color w:val="000000"/>
                      <w:sz w:val="28"/>
                      <w:szCs w:val="28"/>
                    </w:rPr>
                    <w:t>4</w:t>
                  </w:r>
                </w:p>
              </w:tc>
            </w:tr>
          </w:tbl>
          <w:p w:rsidR="00DA588B" w:rsidRDefault="00DA588B" w:rsidP="002278BE">
            <w:pPr>
              <w:spacing w:line="1" w:lineRule="auto"/>
            </w:pP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5</w:t>
                  </w:r>
                </w:p>
              </w:tc>
            </w:tr>
          </w:tbl>
          <w:p w:rsidR="00DA588B" w:rsidRDefault="00DA588B" w:rsidP="002278BE">
            <w:pPr>
              <w:spacing w:line="1" w:lineRule="auto"/>
            </w:pPr>
          </w:p>
        </w:tc>
        <w:tc>
          <w:tcPr>
            <w:tcW w:w="1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27" w:type="dxa"/>
              <w:jc w:val="center"/>
              <w:tblLayout w:type="fixed"/>
              <w:tblCellMar>
                <w:left w:w="0" w:type="dxa"/>
                <w:right w:w="0" w:type="dxa"/>
              </w:tblCellMar>
              <w:tblLook w:val="01E0" w:firstRow="1" w:lastRow="1" w:firstColumn="1" w:lastColumn="1" w:noHBand="0" w:noVBand="0"/>
            </w:tblPr>
            <w:tblGrid>
              <w:gridCol w:w="1827"/>
            </w:tblGrid>
            <w:tr w:rsidR="00DA588B" w:rsidTr="002278BE">
              <w:trPr>
                <w:jc w:val="center"/>
              </w:trPr>
              <w:tc>
                <w:tcPr>
                  <w:tcW w:w="1827" w:type="dxa"/>
                  <w:tcMar>
                    <w:top w:w="0" w:type="dxa"/>
                    <w:left w:w="0" w:type="dxa"/>
                    <w:bottom w:w="0" w:type="dxa"/>
                    <w:right w:w="0" w:type="dxa"/>
                  </w:tcMar>
                </w:tcPr>
                <w:p w:rsidR="00DA588B" w:rsidRDefault="00DA588B" w:rsidP="002278BE">
                  <w:pPr>
                    <w:jc w:val="center"/>
                  </w:pPr>
                  <w:r>
                    <w:rPr>
                      <w:color w:val="000000"/>
                      <w:sz w:val="28"/>
                      <w:szCs w:val="28"/>
                    </w:rPr>
                    <w:t>6</w:t>
                  </w:r>
                </w:p>
              </w:tc>
            </w:tr>
          </w:tbl>
          <w:p w:rsidR="00DA588B" w:rsidRDefault="00DA588B" w:rsidP="002278BE">
            <w:pPr>
              <w:spacing w:line="1" w:lineRule="auto"/>
            </w:pP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ВСЕГО</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27 881 372,00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28 041 749,00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28 605 382,00</w:t>
            </w:r>
          </w:p>
        </w:tc>
      </w:tr>
      <w:tr w:rsidR="00DA588B" w:rsidTr="002278BE">
        <w:trPr>
          <w:trHeight w:val="742"/>
        </w:trPr>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ind w:right="-222"/>
              <w:jc w:val="center"/>
              <w:rPr>
                <w:b/>
                <w:bCs/>
                <w:color w:val="000000"/>
                <w:sz w:val="28"/>
                <w:szCs w:val="28"/>
              </w:rPr>
            </w:pPr>
            <w:r>
              <w:rPr>
                <w:b/>
                <w:bCs/>
                <w:color w:val="000000"/>
                <w:sz w:val="28"/>
                <w:szCs w:val="28"/>
              </w:rPr>
              <w:t>01 0 00 00000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12 387 487,00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9 174 964,00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9 174 964,00</w:t>
            </w:r>
          </w:p>
        </w:tc>
      </w:tr>
      <w:tr w:rsidR="00DA588B" w:rsidTr="002278BE">
        <w:trPr>
          <w:trHeight w:val="422"/>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12 387 487,00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r>
      <w:tr w:rsidR="00DA588B" w:rsidTr="002278BE">
        <w:trPr>
          <w:trHeight w:val="15"/>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12 387 487,00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Глава муниципального образования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Аппараты органов государственной власти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Социальное обеспечение и иные выплаты населению</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300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Субвенции на осуществление первичного воинского учета на территориях, где отсутствуют военные комиссариаты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2103"/>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303 560,00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безвозмездные и безвозвратные перечисления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Межбюджетные трансферты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500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выплаты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04 0 00 00000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Основное мероприятие "Содержание автомобильных дорог общего пользования и сооружений на них"</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Дорожное хозяйство</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811"/>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05 0 00 00000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12 648 885,00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w:t>
            </w:r>
            <w:r>
              <w:rPr>
                <w:color w:val="000000"/>
                <w:sz w:val="28"/>
                <w:szCs w:val="28"/>
              </w:rPr>
              <w:lastRenderedPageBreak/>
              <w:t>осуществлению дорожной деятельности и охране окружающей среды в границах сельских поселений</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05 1 01 74040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05 1 01 74040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"Развитие культуры и искусства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08 0 00 00000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культурно-досуговой деятельности в муниципальном районе Иглинский район"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клубной сети муниципального района Иглинский район"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сфере культуры, кинематографии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rPr>
          <w:trHeight w:val="1113"/>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"Развитие физической культуры и спорта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11 0 00 00000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физической культуры и спорта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Основное мероприятие "Участие в спортивных мероприятиях"</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Реализация планов официальных физкультурных мероприятий</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 xml:space="preserve">Муниципальная программа "Обеспечение первичных мер пожарной безопасности на </w:t>
            </w:r>
            <w:proofErr w:type="spellStart"/>
            <w:r>
              <w:rPr>
                <w:b/>
                <w:bCs/>
                <w:color w:val="000000"/>
                <w:sz w:val="28"/>
                <w:szCs w:val="28"/>
              </w:rPr>
              <w:t>территорииях</w:t>
            </w:r>
            <w:proofErr w:type="spellEnd"/>
            <w:r>
              <w:rPr>
                <w:b/>
                <w:bCs/>
                <w:color w:val="000000"/>
                <w:sz w:val="28"/>
                <w:szCs w:val="28"/>
              </w:rPr>
              <w:t xml:space="preserve">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18 0 00 00000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lastRenderedPageBreak/>
              <w:t>Муниципальная программа "Программа формирования городской среды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26 0 00 00000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территорий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территорий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области экологии и природопользования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Непрограммные расходы</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99 0 00 00000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Условно утвержденные расходы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средства</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bl>
    <w:p w:rsidR="00DA588B" w:rsidRDefault="00DA588B" w:rsidP="00DA588B"/>
    <w:p w:rsidR="00DA588B" w:rsidRDefault="00DA588B" w:rsidP="00DA588B"/>
    <w:p w:rsidR="00DA588B" w:rsidRDefault="00DA588B" w:rsidP="00DA588B"/>
    <w:tbl>
      <w:tblPr>
        <w:tblOverlap w:val="never"/>
        <w:tblW w:w="15421" w:type="dxa"/>
        <w:tblInd w:w="9520" w:type="dxa"/>
        <w:tblLayout w:type="fixed"/>
        <w:tblCellMar>
          <w:left w:w="0" w:type="dxa"/>
          <w:right w:w="0" w:type="dxa"/>
        </w:tblCellMar>
        <w:tblLook w:val="01E0" w:firstRow="1" w:lastRow="1" w:firstColumn="1" w:lastColumn="1" w:noHBand="0" w:noVBand="0"/>
      </w:tblPr>
      <w:tblGrid>
        <w:gridCol w:w="15421"/>
      </w:tblGrid>
      <w:tr w:rsidR="002278BE" w:rsidTr="002278BE">
        <w:trPr>
          <w:trHeight w:val="2404"/>
        </w:trPr>
        <w:tc>
          <w:tcPr>
            <w:tcW w:w="15421" w:type="dxa"/>
            <w:tcMar>
              <w:top w:w="0" w:type="dxa"/>
              <w:left w:w="0" w:type="dxa"/>
              <w:bottom w:w="560" w:type="dxa"/>
              <w:right w:w="0" w:type="dxa"/>
            </w:tcMar>
          </w:tcPr>
          <w:p w:rsidR="002278BE" w:rsidRDefault="002278BE" w:rsidP="002278BE">
            <w:r>
              <w:rPr>
                <w:color w:val="000000"/>
                <w:sz w:val="28"/>
                <w:szCs w:val="28"/>
              </w:rPr>
              <w:lastRenderedPageBreak/>
              <w:t>Приложение 4</w:t>
            </w:r>
          </w:p>
          <w:p w:rsidR="002278BE" w:rsidRDefault="002278BE" w:rsidP="002278BE">
            <w:r>
              <w:rPr>
                <w:color w:val="000000"/>
                <w:sz w:val="28"/>
                <w:szCs w:val="28"/>
              </w:rPr>
              <w:t>к решению Совета сельского поселения</w:t>
            </w:r>
          </w:p>
          <w:p w:rsidR="002278BE" w:rsidRDefault="002278BE" w:rsidP="002278BE">
            <w:r>
              <w:rPr>
                <w:color w:val="000000"/>
                <w:sz w:val="28"/>
                <w:szCs w:val="28"/>
              </w:rPr>
              <w:t>Акбердинский сельсовет</w:t>
            </w:r>
          </w:p>
          <w:p w:rsidR="002278BE" w:rsidRDefault="002278BE" w:rsidP="002278BE">
            <w:r>
              <w:rPr>
                <w:color w:val="000000"/>
                <w:sz w:val="28"/>
                <w:szCs w:val="28"/>
              </w:rPr>
              <w:t>муниципального района </w:t>
            </w:r>
          </w:p>
          <w:p w:rsidR="002278BE" w:rsidRDefault="002278BE" w:rsidP="002278BE">
            <w:r>
              <w:rPr>
                <w:color w:val="000000"/>
                <w:sz w:val="28"/>
                <w:szCs w:val="28"/>
              </w:rPr>
              <w:t>Иглинский район</w:t>
            </w:r>
          </w:p>
          <w:p w:rsidR="002278BE" w:rsidRDefault="002278BE" w:rsidP="002278BE">
            <w:r>
              <w:rPr>
                <w:color w:val="000000"/>
                <w:sz w:val="28"/>
                <w:szCs w:val="28"/>
              </w:rPr>
              <w:t>Республики Башкортостан</w:t>
            </w:r>
          </w:p>
          <w:p w:rsidR="002278BE" w:rsidRDefault="002278BE" w:rsidP="002278BE">
            <w:r>
              <w:rPr>
                <w:color w:val="000000"/>
                <w:sz w:val="28"/>
                <w:szCs w:val="28"/>
              </w:rPr>
              <w:t>от декабря 2023 года №</w:t>
            </w:r>
          </w:p>
        </w:tc>
      </w:tr>
    </w:tbl>
    <w:p w:rsidR="002278BE" w:rsidRDefault="002278BE" w:rsidP="002278BE">
      <w:pPr>
        <w:rPr>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2278BE" w:rsidTr="002278BE">
        <w:trPr>
          <w:jc w:val="center"/>
        </w:trPr>
        <w:tc>
          <w:tcPr>
            <w:tcW w:w="15421" w:type="dxa"/>
            <w:tcMar>
              <w:top w:w="0" w:type="dxa"/>
              <w:left w:w="0" w:type="dxa"/>
              <w:bottom w:w="560" w:type="dxa"/>
              <w:right w:w="0" w:type="dxa"/>
            </w:tcMar>
          </w:tcPr>
          <w:p w:rsidR="002278BE" w:rsidRDefault="002278BE" w:rsidP="002278BE">
            <w:pPr>
              <w:ind w:firstLine="420"/>
              <w:jc w:val="center"/>
            </w:pPr>
            <w:r>
              <w:rPr>
                <w:b/>
                <w:bCs/>
                <w:color w:val="000000"/>
                <w:sz w:val="28"/>
                <w:szCs w:val="28"/>
              </w:rPr>
              <w:t>Ведомственная структура расходов бюджета сельского поселения Акбердинский сельсовет</w:t>
            </w:r>
          </w:p>
          <w:p w:rsidR="002278BE" w:rsidRDefault="002278BE" w:rsidP="002278BE">
            <w:pPr>
              <w:ind w:firstLine="420"/>
              <w:jc w:val="center"/>
            </w:pPr>
            <w:r>
              <w:rPr>
                <w:b/>
                <w:bCs/>
                <w:color w:val="000000"/>
                <w:sz w:val="28"/>
                <w:szCs w:val="28"/>
              </w:rPr>
              <w:t>муниципального района Иглинский район Республики Башкортостан</w:t>
            </w:r>
          </w:p>
          <w:p w:rsidR="002278BE" w:rsidRDefault="002278BE" w:rsidP="002278BE">
            <w:pPr>
              <w:ind w:firstLine="420"/>
              <w:jc w:val="center"/>
            </w:pPr>
            <w:r>
              <w:rPr>
                <w:b/>
                <w:bCs/>
                <w:color w:val="000000"/>
                <w:sz w:val="28"/>
                <w:szCs w:val="28"/>
              </w:rPr>
              <w:t>на 2024 год и на плановый период 2025 и 2026 годов</w:t>
            </w:r>
          </w:p>
        </w:tc>
      </w:tr>
    </w:tbl>
    <w:p w:rsidR="002278BE" w:rsidRDefault="002278BE" w:rsidP="002278BE">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2278BE" w:rsidTr="002278BE">
        <w:tc>
          <w:tcPr>
            <w:tcW w:w="15421" w:type="dxa"/>
            <w:tcMar>
              <w:top w:w="0" w:type="dxa"/>
              <w:left w:w="0" w:type="dxa"/>
              <w:bottom w:w="0" w:type="dxa"/>
              <w:right w:w="0" w:type="dxa"/>
            </w:tcMar>
          </w:tcPr>
          <w:p w:rsidR="002278BE" w:rsidRDefault="002278BE" w:rsidP="002278BE">
            <w:r>
              <w:rPr>
                <w:color w:val="000000"/>
              </w:rPr>
              <w:t>(в рублях)</w:t>
            </w:r>
          </w:p>
        </w:tc>
      </w:tr>
    </w:tbl>
    <w:p w:rsidR="002278BE" w:rsidRDefault="002278BE" w:rsidP="002278BE">
      <w:pPr>
        <w:rPr>
          <w:vanish/>
        </w:rPr>
      </w:pPr>
    </w:p>
    <w:tbl>
      <w:tblPr>
        <w:tblOverlap w:val="never"/>
        <w:tblW w:w="15248" w:type="dxa"/>
        <w:tblLayout w:type="fixed"/>
        <w:tblLook w:val="01E0" w:firstRow="1" w:lastRow="1" w:firstColumn="1" w:lastColumn="1" w:noHBand="0" w:noVBand="0"/>
      </w:tblPr>
      <w:tblGrid>
        <w:gridCol w:w="6459"/>
        <w:gridCol w:w="709"/>
        <w:gridCol w:w="1843"/>
        <w:gridCol w:w="737"/>
        <w:gridCol w:w="1814"/>
        <w:gridCol w:w="1843"/>
        <w:gridCol w:w="1843"/>
      </w:tblGrid>
      <w:tr w:rsidR="002278BE" w:rsidTr="002278BE">
        <w:trPr>
          <w:trHeight w:hRule="exact" w:val="566"/>
          <w:tblHeader/>
        </w:trPr>
        <w:tc>
          <w:tcPr>
            <w:tcW w:w="645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6601" w:type="dxa"/>
              <w:jc w:val="center"/>
              <w:tblLayout w:type="fixed"/>
              <w:tblCellMar>
                <w:left w:w="0" w:type="dxa"/>
                <w:right w:w="0" w:type="dxa"/>
              </w:tblCellMar>
              <w:tblLook w:val="01E0" w:firstRow="1" w:lastRow="1" w:firstColumn="1" w:lastColumn="1" w:noHBand="0" w:noVBand="0"/>
            </w:tblPr>
            <w:tblGrid>
              <w:gridCol w:w="6601"/>
            </w:tblGrid>
            <w:tr w:rsidR="002278BE" w:rsidTr="002278BE">
              <w:trPr>
                <w:jc w:val="center"/>
              </w:trPr>
              <w:tc>
                <w:tcPr>
                  <w:tcW w:w="6601" w:type="dxa"/>
                  <w:tcMar>
                    <w:top w:w="0" w:type="dxa"/>
                    <w:left w:w="0" w:type="dxa"/>
                    <w:bottom w:w="0" w:type="dxa"/>
                    <w:right w:w="0" w:type="dxa"/>
                  </w:tcMar>
                </w:tcPr>
                <w:p w:rsidR="002278BE" w:rsidRDefault="002278BE" w:rsidP="002278BE">
                  <w:pPr>
                    <w:jc w:val="center"/>
                  </w:pPr>
                  <w:r>
                    <w:rPr>
                      <w:color w:val="000000"/>
                      <w:sz w:val="28"/>
                      <w:szCs w:val="28"/>
                    </w:rPr>
                    <w:t>Наименование</w:t>
                  </w:r>
                </w:p>
              </w:tc>
            </w:tr>
          </w:tbl>
          <w:p w:rsidR="002278BE" w:rsidRDefault="002278BE" w:rsidP="002278BE">
            <w:pPr>
              <w:spacing w:line="1" w:lineRule="auto"/>
            </w:pPr>
          </w:p>
        </w:tc>
        <w:tc>
          <w:tcPr>
            <w:tcW w:w="70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743" w:type="dxa"/>
              <w:jc w:val="center"/>
              <w:tblLayout w:type="fixed"/>
              <w:tblCellMar>
                <w:left w:w="0" w:type="dxa"/>
                <w:right w:w="0" w:type="dxa"/>
              </w:tblCellMar>
              <w:tblLook w:val="01E0" w:firstRow="1" w:lastRow="1" w:firstColumn="1" w:lastColumn="1" w:noHBand="0" w:noVBand="0"/>
            </w:tblPr>
            <w:tblGrid>
              <w:gridCol w:w="743"/>
            </w:tblGrid>
            <w:tr w:rsidR="002278BE" w:rsidTr="002278BE">
              <w:trPr>
                <w:jc w:val="center"/>
              </w:trPr>
              <w:tc>
                <w:tcPr>
                  <w:tcW w:w="743" w:type="dxa"/>
                  <w:tcMar>
                    <w:top w:w="0" w:type="dxa"/>
                    <w:left w:w="0" w:type="dxa"/>
                    <w:bottom w:w="0" w:type="dxa"/>
                    <w:right w:w="0" w:type="dxa"/>
                  </w:tcMar>
                </w:tcPr>
                <w:p w:rsidR="002278BE" w:rsidRDefault="002278BE" w:rsidP="002278BE">
                  <w:pPr>
                    <w:jc w:val="center"/>
                  </w:pPr>
                  <w:r>
                    <w:rPr>
                      <w:color w:val="000000"/>
                      <w:sz w:val="28"/>
                      <w:szCs w:val="28"/>
                    </w:rPr>
                    <w:t>Вед-во</w:t>
                  </w:r>
                </w:p>
              </w:tc>
            </w:tr>
          </w:tbl>
          <w:p w:rsidR="002278BE" w:rsidRDefault="002278BE" w:rsidP="002278BE">
            <w:pPr>
              <w:spacing w:line="1" w:lineRule="auto"/>
            </w:pPr>
          </w:p>
        </w:tc>
        <w:tc>
          <w:tcPr>
            <w:tcW w:w="184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911" w:type="dxa"/>
              <w:jc w:val="center"/>
              <w:tblLayout w:type="fixed"/>
              <w:tblCellMar>
                <w:left w:w="0" w:type="dxa"/>
                <w:right w:w="0" w:type="dxa"/>
              </w:tblCellMar>
              <w:tblLook w:val="01E0" w:firstRow="1" w:lastRow="1" w:firstColumn="1" w:lastColumn="1" w:noHBand="0" w:noVBand="0"/>
            </w:tblPr>
            <w:tblGrid>
              <w:gridCol w:w="1911"/>
            </w:tblGrid>
            <w:tr w:rsidR="002278BE" w:rsidTr="002278BE">
              <w:trPr>
                <w:jc w:val="center"/>
              </w:trPr>
              <w:tc>
                <w:tcPr>
                  <w:tcW w:w="1911" w:type="dxa"/>
                  <w:tcMar>
                    <w:top w:w="0" w:type="dxa"/>
                    <w:left w:w="0" w:type="dxa"/>
                    <w:bottom w:w="0" w:type="dxa"/>
                    <w:right w:w="0" w:type="dxa"/>
                  </w:tcMar>
                </w:tcPr>
                <w:p w:rsidR="002278BE" w:rsidRDefault="002278BE" w:rsidP="002278BE">
                  <w:pPr>
                    <w:jc w:val="center"/>
                  </w:pPr>
                  <w:r>
                    <w:rPr>
                      <w:color w:val="000000"/>
                      <w:sz w:val="28"/>
                      <w:szCs w:val="28"/>
                    </w:rPr>
                    <w:t>ЦСР</w:t>
                  </w:r>
                </w:p>
              </w:tc>
            </w:tr>
          </w:tbl>
          <w:p w:rsidR="002278BE" w:rsidRDefault="002278BE" w:rsidP="002278BE">
            <w:pPr>
              <w:spacing w:line="1" w:lineRule="auto"/>
            </w:pPr>
          </w:p>
        </w:tc>
        <w:tc>
          <w:tcPr>
            <w:tcW w:w="73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2278BE" w:rsidTr="002278BE">
              <w:trPr>
                <w:jc w:val="center"/>
              </w:trPr>
              <w:tc>
                <w:tcPr>
                  <w:tcW w:w="587" w:type="dxa"/>
                  <w:tcMar>
                    <w:top w:w="0" w:type="dxa"/>
                    <w:left w:w="0" w:type="dxa"/>
                    <w:bottom w:w="0" w:type="dxa"/>
                    <w:right w:w="0" w:type="dxa"/>
                  </w:tcMar>
                </w:tcPr>
                <w:p w:rsidR="002278BE" w:rsidRDefault="002278BE" w:rsidP="002278BE">
                  <w:pPr>
                    <w:jc w:val="center"/>
                  </w:pPr>
                  <w:r>
                    <w:rPr>
                      <w:color w:val="000000"/>
                      <w:sz w:val="28"/>
                      <w:szCs w:val="28"/>
                    </w:rPr>
                    <w:t>ВР</w:t>
                  </w:r>
                </w:p>
              </w:tc>
            </w:tr>
          </w:tbl>
          <w:p w:rsidR="002278BE" w:rsidRDefault="002278BE" w:rsidP="002278BE">
            <w:pPr>
              <w:spacing w:line="1" w:lineRule="auto"/>
            </w:pPr>
          </w:p>
        </w:tc>
        <w:tc>
          <w:tcPr>
            <w:tcW w:w="5500"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5450" w:type="dxa"/>
              <w:jc w:val="center"/>
              <w:tblLayout w:type="fixed"/>
              <w:tblCellMar>
                <w:left w:w="0" w:type="dxa"/>
                <w:right w:w="0" w:type="dxa"/>
              </w:tblCellMar>
              <w:tblLook w:val="01E0" w:firstRow="1" w:lastRow="1" w:firstColumn="1" w:lastColumn="1" w:noHBand="0" w:noVBand="0"/>
            </w:tblPr>
            <w:tblGrid>
              <w:gridCol w:w="5450"/>
            </w:tblGrid>
            <w:tr w:rsidR="002278BE" w:rsidTr="002278BE">
              <w:trPr>
                <w:jc w:val="center"/>
              </w:trPr>
              <w:tc>
                <w:tcPr>
                  <w:tcW w:w="5450" w:type="dxa"/>
                  <w:tcMar>
                    <w:top w:w="0" w:type="dxa"/>
                    <w:left w:w="0" w:type="dxa"/>
                    <w:bottom w:w="0" w:type="dxa"/>
                    <w:right w:w="0" w:type="dxa"/>
                  </w:tcMar>
                </w:tcPr>
                <w:p w:rsidR="002278BE" w:rsidRDefault="002278BE" w:rsidP="002278BE">
                  <w:pPr>
                    <w:jc w:val="center"/>
                  </w:pPr>
                  <w:r>
                    <w:rPr>
                      <w:color w:val="000000"/>
                      <w:sz w:val="28"/>
                      <w:szCs w:val="28"/>
                    </w:rPr>
                    <w:t>Сумма</w:t>
                  </w:r>
                </w:p>
              </w:tc>
            </w:tr>
          </w:tbl>
          <w:p w:rsidR="002278BE" w:rsidRDefault="002278BE" w:rsidP="002278BE">
            <w:pPr>
              <w:spacing w:line="1" w:lineRule="auto"/>
            </w:pPr>
          </w:p>
        </w:tc>
      </w:tr>
      <w:tr w:rsidR="002278BE" w:rsidTr="002278BE">
        <w:trPr>
          <w:trHeight w:hRule="exact" w:val="405"/>
          <w:tblHeader/>
        </w:trPr>
        <w:tc>
          <w:tcPr>
            <w:tcW w:w="645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70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184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73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181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2024 год</w:t>
                  </w:r>
                </w:p>
              </w:tc>
            </w:tr>
          </w:tbl>
          <w:p w:rsidR="002278BE" w:rsidRDefault="002278BE"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2025 год</w:t>
                  </w:r>
                </w:p>
              </w:tc>
            </w:tr>
          </w:tbl>
          <w:p w:rsidR="002278BE" w:rsidRDefault="002278BE"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755" w:type="dxa"/>
              <w:jc w:val="center"/>
              <w:tblLayout w:type="fixed"/>
              <w:tblCellMar>
                <w:left w:w="0" w:type="dxa"/>
                <w:right w:w="0" w:type="dxa"/>
              </w:tblCellMar>
              <w:tblLook w:val="01E0" w:firstRow="1" w:lastRow="1" w:firstColumn="1" w:lastColumn="1" w:noHBand="0" w:noVBand="0"/>
            </w:tblPr>
            <w:tblGrid>
              <w:gridCol w:w="1755"/>
            </w:tblGrid>
            <w:tr w:rsidR="002278BE" w:rsidTr="002278BE">
              <w:trPr>
                <w:jc w:val="center"/>
              </w:trPr>
              <w:tc>
                <w:tcPr>
                  <w:tcW w:w="1755" w:type="dxa"/>
                  <w:tcMar>
                    <w:top w:w="0" w:type="dxa"/>
                    <w:left w:w="0" w:type="dxa"/>
                    <w:bottom w:w="0" w:type="dxa"/>
                    <w:right w:w="0" w:type="dxa"/>
                  </w:tcMar>
                </w:tcPr>
                <w:p w:rsidR="002278BE" w:rsidRDefault="002278BE" w:rsidP="002278BE">
                  <w:pPr>
                    <w:jc w:val="center"/>
                  </w:pPr>
                  <w:r>
                    <w:rPr>
                      <w:color w:val="000000"/>
                      <w:sz w:val="28"/>
                      <w:szCs w:val="28"/>
                    </w:rPr>
                    <w:t>2026 год</w:t>
                  </w:r>
                </w:p>
              </w:tc>
            </w:tr>
          </w:tbl>
          <w:p w:rsidR="002278BE" w:rsidRDefault="002278BE" w:rsidP="002278BE">
            <w:pPr>
              <w:spacing w:line="1" w:lineRule="auto"/>
            </w:pPr>
          </w:p>
        </w:tc>
      </w:tr>
    </w:tbl>
    <w:p w:rsidR="002278BE" w:rsidRDefault="002278BE" w:rsidP="002278BE">
      <w:pPr>
        <w:rPr>
          <w:vanish/>
        </w:rPr>
      </w:pPr>
    </w:p>
    <w:tbl>
      <w:tblPr>
        <w:tblOverlap w:val="never"/>
        <w:tblW w:w="15248" w:type="dxa"/>
        <w:tblLayout w:type="fixed"/>
        <w:tblLook w:val="01E0" w:firstRow="1" w:lastRow="1" w:firstColumn="1" w:lastColumn="1" w:noHBand="0" w:noVBand="0"/>
      </w:tblPr>
      <w:tblGrid>
        <w:gridCol w:w="6459"/>
        <w:gridCol w:w="709"/>
        <w:gridCol w:w="1843"/>
        <w:gridCol w:w="708"/>
        <w:gridCol w:w="1843"/>
        <w:gridCol w:w="1843"/>
        <w:gridCol w:w="1843"/>
      </w:tblGrid>
      <w:tr w:rsidR="002278BE" w:rsidTr="002278BE">
        <w:trPr>
          <w:tblHeader/>
        </w:trPr>
        <w:tc>
          <w:tcPr>
            <w:tcW w:w="6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384" w:type="dxa"/>
              <w:jc w:val="center"/>
              <w:tblLayout w:type="fixed"/>
              <w:tblCellMar>
                <w:left w:w="0" w:type="dxa"/>
                <w:right w:w="0" w:type="dxa"/>
              </w:tblCellMar>
              <w:tblLook w:val="01E0" w:firstRow="1" w:lastRow="1" w:firstColumn="1" w:lastColumn="1" w:noHBand="0" w:noVBand="0"/>
            </w:tblPr>
            <w:tblGrid>
              <w:gridCol w:w="6384"/>
            </w:tblGrid>
            <w:tr w:rsidR="002278BE" w:rsidTr="002278BE">
              <w:trPr>
                <w:jc w:val="center"/>
              </w:trPr>
              <w:tc>
                <w:tcPr>
                  <w:tcW w:w="6384" w:type="dxa"/>
                  <w:tcMar>
                    <w:top w:w="0" w:type="dxa"/>
                    <w:left w:w="0" w:type="dxa"/>
                    <w:bottom w:w="0" w:type="dxa"/>
                    <w:right w:w="0" w:type="dxa"/>
                  </w:tcMar>
                </w:tcPr>
                <w:p w:rsidR="002278BE" w:rsidRDefault="002278BE" w:rsidP="002278BE">
                  <w:pPr>
                    <w:jc w:val="center"/>
                  </w:pPr>
                  <w:r>
                    <w:rPr>
                      <w:color w:val="000000"/>
                      <w:sz w:val="28"/>
                      <w:szCs w:val="28"/>
                    </w:rPr>
                    <w:t>1</w:t>
                  </w:r>
                </w:p>
              </w:tc>
            </w:tr>
          </w:tbl>
          <w:p w:rsidR="002278BE" w:rsidRDefault="002278BE" w:rsidP="002278BE">
            <w:pPr>
              <w:spacing w:line="1" w:lineRule="auto"/>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672" w:type="dxa"/>
              <w:jc w:val="center"/>
              <w:tblLayout w:type="fixed"/>
              <w:tblCellMar>
                <w:left w:w="0" w:type="dxa"/>
                <w:right w:w="0" w:type="dxa"/>
              </w:tblCellMar>
              <w:tblLook w:val="01E0" w:firstRow="1" w:lastRow="1" w:firstColumn="1" w:lastColumn="1" w:noHBand="0" w:noVBand="0"/>
            </w:tblPr>
            <w:tblGrid>
              <w:gridCol w:w="672"/>
            </w:tblGrid>
            <w:tr w:rsidR="002278BE" w:rsidTr="002278BE">
              <w:trPr>
                <w:jc w:val="center"/>
              </w:trPr>
              <w:tc>
                <w:tcPr>
                  <w:tcW w:w="672" w:type="dxa"/>
                  <w:tcMar>
                    <w:top w:w="0" w:type="dxa"/>
                    <w:left w:w="0" w:type="dxa"/>
                    <w:bottom w:w="0" w:type="dxa"/>
                    <w:right w:w="0" w:type="dxa"/>
                  </w:tcMar>
                </w:tcPr>
                <w:p w:rsidR="002278BE" w:rsidRDefault="002278BE" w:rsidP="002278BE">
                  <w:pPr>
                    <w:jc w:val="center"/>
                  </w:pPr>
                  <w:r>
                    <w:rPr>
                      <w:color w:val="000000"/>
                      <w:sz w:val="28"/>
                      <w:szCs w:val="28"/>
                    </w:rPr>
                    <w:t>2</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2278BE" w:rsidTr="002278BE">
              <w:trPr>
                <w:jc w:val="center"/>
              </w:trPr>
              <w:tc>
                <w:tcPr>
                  <w:tcW w:w="2117" w:type="dxa"/>
                  <w:tcMar>
                    <w:top w:w="0" w:type="dxa"/>
                    <w:left w:w="0" w:type="dxa"/>
                    <w:bottom w:w="0" w:type="dxa"/>
                    <w:right w:w="0" w:type="dxa"/>
                  </w:tcMar>
                </w:tcPr>
                <w:p w:rsidR="002278BE" w:rsidRDefault="002278BE" w:rsidP="002278BE">
                  <w:pPr>
                    <w:jc w:val="center"/>
                  </w:pPr>
                  <w:r>
                    <w:rPr>
                      <w:color w:val="000000"/>
                      <w:sz w:val="28"/>
                      <w:szCs w:val="28"/>
                    </w:rPr>
                    <w:t>3</w:t>
                  </w:r>
                </w:p>
              </w:tc>
            </w:tr>
          </w:tbl>
          <w:p w:rsidR="002278BE" w:rsidRDefault="002278BE" w:rsidP="002278BE">
            <w:pPr>
              <w:spacing w:line="1" w:lineRule="auto"/>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2278BE" w:rsidTr="002278BE">
              <w:trPr>
                <w:jc w:val="center"/>
              </w:trPr>
              <w:tc>
                <w:tcPr>
                  <w:tcW w:w="587" w:type="dxa"/>
                  <w:tcMar>
                    <w:top w:w="0" w:type="dxa"/>
                    <w:left w:w="0" w:type="dxa"/>
                    <w:bottom w:w="0" w:type="dxa"/>
                    <w:right w:w="0" w:type="dxa"/>
                  </w:tcMar>
                </w:tcPr>
                <w:p w:rsidR="002278BE" w:rsidRDefault="002278BE" w:rsidP="002278BE">
                  <w:pPr>
                    <w:jc w:val="center"/>
                  </w:pPr>
                  <w:r>
                    <w:rPr>
                      <w:color w:val="000000"/>
                      <w:sz w:val="28"/>
                      <w:szCs w:val="28"/>
                    </w:rPr>
                    <w:t>4</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5</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6</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892" w:type="dxa"/>
              <w:jc w:val="center"/>
              <w:tblLayout w:type="fixed"/>
              <w:tblCellMar>
                <w:left w:w="0" w:type="dxa"/>
                <w:right w:w="0" w:type="dxa"/>
              </w:tblCellMar>
              <w:tblLook w:val="01E0" w:firstRow="1" w:lastRow="1" w:firstColumn="1" w:lastColumn="1" w:noHBand="0" w:noVBand="0"/>
            </w:tblPr>
            <w:tblGrid>
              <w:gridCol w:w="1892"/>
            </w:tblGrid>
            <w:tr w:rsidR="002278BE" w:rsidTr="002278BE">
              <w:trPr>
                <w:jc w:val="center"/>
              </w:trPr>
              <w:tc>
                <w:tcPr>
                  <w:tcW w:w="1892" w:type="dxa"/>
                  <w:tcMar>
                    <w:top w:w="0" w:type="dxa"/>
                    <w:left w:w="0" w:type="dxa"/>
                    <w:bottom w:w="0" w:type="dxa"/>
                    <w:right w:w="0" w:type="dxa"/>
                  </w:tcMar>
                </w:tcPr>
                <w:p w:rsidR="002278BE" w:rsidRDefault="002278BE" w:rsidP="002278BE">
                  <w:pPr>
                    <w:jc w:val="center"/>
                  </w:pPr>
                  <w:r>
                    <w:rPr>
                      <w:color w:val="000000"/>
                      <w:sz w:val="28"/>
                      <w:szCs w:val="28"/>
                    </w:rPr>
                    <w:t>7</w:t>
                  </w:r>
                </w:p>
              </w:tc>
            </w:tr>
          </w:tbl>
          <w:p w:rsidR="002278BE" w:rsidRDefault="002278BE" w:rsidP="002278BE">
            <w:pPr>
              <w:spacing w:line="1" w:lineRule="auto"/>
            </w:pPr>
          </w:p>
        </w:tc>
      </w:tr>
      <w:tr w:rsidR="002278BE" w:rsidTr="002278BE">
        <w:tc>
          <w:tcPr>
            <w:tcW w:w="6459" w:type="dxa"/>
            <w:tcMar>
              <w:top w:w="80" w:type="dxa"/>
              <w:left w:w="80" w:type="dxa"/>
              <w:bottom w:w="80" w:type="dxa"/>
              <w:right w:w="80" w:type="dxa"/>
            </w:tcMar>
          </w:tcPr>
          <w:p w:rsidR="002278BE" w:rsidRDefault="002278BE" w:rsidP="002278BE">
            <w:pPr>
              <w:rPr>
                <w:b/>
                <w:bCs/>
                <w:color w:val="000000"/>
                <w:sz w:val="28"/>
                <w:szCs w:val="28"/>
              </w:rPr>
            </w:pPr>
            <w:r>
              <w:rPr>
                <w:b/>
                <w:bCs/>
                <w:color w:val="000000"/>
                <w:sz w:val="28"/>
                <w:szCs w:val="28"/>
              </w:rPr>
              <w:t>ВСЕГО</w:t>
            </w:r>
          </w:p>
        </w:tc>
        <w:tc>
          <w:tcPr>
            <w:tcW w:w="709" w:type="dxa"/>
            <w:tcMar>
              <w:top w:w="80" w:type="dxa"/>
              <w:left w:w="80" w:type="dxa"/>
              <w:bottom w:w="80" w:type="dxa"/>
              <w:right w:w="80" w:type="dxa"/>
            </w:tcMar>
          </w:tcPr>
          <w:p w:rsidR="002278BE" w:rsidRDefault="002278BE" w:rsidP="002278BE">
            <w:pPr>
              <w:jc w:val="center"/>
              <w:rPr>
                <w:b/>
                <w:bCs/>
                <w:color w:val="000000"/>
                <w:sz w:val="28"/>
                <w:szCs w:val="28"/>
              </w:rPr>
            </w:pPr>
          </w:p>
        </w:tc>
        <w:tc>
          <w:tcPr>
            <w:tcW w:w="1843" w:type="dxa"/>
            <w:tcMar>
              <w:top w:w="80" w:type="dxa"/>
              <w:left w:w="80" w:type="dxa"/>
              <w:bottom w:w="80" w:type="dxa"/>
              <w:right w:w="80" w:type="dxa"/>
            </w:tcMar>
          </w:tcPr>
          <w:p w:rsidR="002278BE" w:rsidRDefault="002278BE" w:rsidP="002278BE">
            <w:pPr>
              <w:jc w:val="center"/>
              <w:rPr>
                <w:b/>
                <w:bCs/>
                <w:color w:val="000000"/>
                <w:sz w:val="28"/>
                <w:szCs w:val="28"/>
              </w:rPr>
            </w:pPr>
          </w:p>
        </w:tc>
        <w:tc>
          <w:tcPr>
            <w:tcW w:w="708" w:type="dxa"/>
            <w:tcMar>
              <w:top w:w="80" w:type="dxa"/>
              <w:left w:w="80" w:type="dxa"/>
              <w:bottom w:w="80" w:type="dxa"/>
              <w:right w:w="80" w:type="dxa"/>
            </w:tcMar>
          </w:tcPr>
          <w:p w:rsidR="002278BE" w:rsidRDefault="002278BE" w:rsidP="002278BE">
            <w:pPr>
              <w:jc w:val="center"/>
              <w:rPr>
                <w:b/>
                <w:bCs/>
                <w:color w:val="000000"/>
                <w:sz w:val="28"/>
                <w:szCs w:val="28"/>
              </w:rPr>
            </w:pP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27 881 372,00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28 041 749,00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28 605 382,00</w:t>
            </w:r>
          </w:p>
        </w:tc>
      </w:tr>
      <w:tr w:rsidR="002278BE" w:rsidTr="002278BE">
        <w:tc>
          <w:tcPr>
            <w:tcW w:w="6459" w:type="dxa"/>
            <w:tcMar>
              <w:top w:w="80" w:type="dxa"/>
              <w:left w:w="80" w:type="dxa"/>
              <w:bottom w:w="80" w:type="dxa"/>
              <w:right w:w="80" w:type="dxa"/>
            </w:tcMar>
          </w:tcPr>
          <w:p w:rsidR="002278BE" w:rsidRDefault="002278BE" w:rsidP="002278BE">
            <w:pPr>
              <w:rPr>
                <w:b/>
                <w:bCs/>
                <w:color w:val="000000"/>
                <w:sz w:val="28"/>
                <w:szCs w:val="28"/>
              </w:rPr>
            </w:pPr>
            <w:r>
              <w:rPr>
                <w:b/>
                <w:bCs/>
                <w:color w:val="000000"/>
                <w:sz w:val="28"/>
                <w:szCs w:val="28"/>
              </w:rPr>
              <w:t>Администрация сельского поселения Акбердинский сельсовет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b/>
                <w:bCs/>
                <w:color w:val="000000"/>
                <w:sz w:val="28"/>
                <w:szCs w:val="28"/>
              </w:rPr>
            </w:pPr>
            <w:r>
              <w:rPr>
                <w:b/>
                <w:bCs/>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b/>
                <w:bCs/>
                <w:color w:val="000000"/>
                <w:sz w:val="28"/>
                <w:szCs w:val="28"/>
              </w:rPr>
            </w:pPr>
          </w:p>
        </w:tc>
        <w:tc>
          <w:tcPr>
            <w:tcW w:w="708" w:type="dxa"/>
            <w:tcMar>
              <w:top w:w="80" w:type="dxa"/>
              <w:left w:w="80" w:type="dxa"/>
              <w:bottom w:w="80" w:type="dxa"/>
              <w:right w:w="80" w:type="dxa"/>
            </w:tcMar>
          </w:tcPr>
          <w:p w:rsidR="002278BE" w:rsidRDefault="002278BE" w:rsidP="002278BE">
            <w:pPr>
              <w:jc w:val="center"/>
              <w:rPr>
                <w:b/>
                <w:bCs/>
                <w:color w:val="000000"/>
                <w:sz w:val="28"/>
                <w:szCs w:val="28"/>
              </w:rPr>
            </w:pP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27 881 372,00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28 041 749,00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28 605 382,00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12 387 487,00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p w:rsidR="002278BE" w:rsidRDefault="002278BE" w:rsidP="002278BE">
            <w:pPr>
              <w:rPr>
                <w:color w:val="000000"/>
                <w:sz w:val="28"/>
                <w:szCs w:val="28"/>
              </w:rPr>
            </w:pP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12 387 487,00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r>
      <w:tr w:rsidR="002278BE" w:rsidTr="002278BE">
        <w:trPr>
          <w:trHeight w:val="27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12 387 487,00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r>
      <w:tr w:rsidR="002278BE" w:rsidTr="002278BE">
        <w:trPr>
          <w:trHeight w:val="60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Глава муниципального образования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01 1 02 02030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r>
      <w:tr w:rsidR="002278BE" w:rsidTr="002278BE">
        <w:trPr>
          <w:trHeight w:val="183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01 1 02 02030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r>
      <w:tr w:rsidR="002278BE" w:rsidTr="002278BE">
        <w:trPr>
          <w:trHeight w:val="51"/>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7 626 300,00</w:t>
            </w:r>
          </w:p>
        </w:tc>
      </w:tr>
      <w:tr w:rsidR="002278BE" w:rsidTr="002278BE">
        <w:trPr>
          <w:trHeight w:val="109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4 079 000,00</w:t>
            </w:r>
          </w:p>
        </w:tc>
      </w:tr>
      <w:tr w:rsidR="002278BE" w:rsidTr="002278BE">
        <w:trPr>
          <w:trHeight w:val="804"/>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3 367 300,00</w:t>
            </w:r>
          </w:p>
        </w:tc>
      </w:tr>
      <w:tr w:rsidR="002278BE" w:rsidTr="002278BE">
        <w:trPr>
          <w:trHeight w:val="85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Социальное обеспечение и иные выплаты населению</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300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Иные бюджетные ассигнования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Субвенции на осуществление первичного воинского учета на территориях, где отсутствуют военные комиссариаты</w:t>
            </w:r>
          </w:p>
          <w:p w:rsidR="002278BE" w:rsidRDefault="002278BE" w:rsidP="002278BE">
            <w:pPr>
              <w:rPr>
                <w:color w:val="000000"/>
                <w:sz w:val="28"/>
                <w:szCs w:val="28"/>
              </w:rPr>
            </w:pP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01 1 02 51180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318 664,00</w:t>
            </w: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01 1 02 51180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303 560,00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314 664,00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314 664,00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01 1 02 51180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Иные безвозмездные и безвозвратные перечисления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01 1 02 74000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Межбюджетные трансферты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01 1 02 74000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Прочие выплаты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01 1 02 92360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Иные бюджетные ассигнования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01 1 02 92360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rPr>
          <w:trHeight w:val="27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rPr>
          <w:trHeight w:val="10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Подпрограмма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rPr>
          <w:trHeight w:val="71"/>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"Содержание автомобильных дорог общего пользования и сооружений на них"</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Дорожное хозяйство</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04 1 01 03150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04 1 01 03150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rPr>
          <w:trHeight w:val="153"/>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05 1 01 06050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05 1 01 06050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05 1 01 74040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05 1 01 74040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rPr>
          <w:trHeight w:val="88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"Развитие культуры и искусства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"Развитие культурно-досуговой деятельности в муниципальном районе Иглинский район"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"Содержание клубной сети муниципального района Иглинский район"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Мероприятия в сфере культуры, кинематографии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08 1 01 45870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08 1 01 45870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"Развитие физической культуры и спорта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Подпрограмма "Развитие физической культуры и спорта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"Участие в спортивных мероприятиях"</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Реализация планов официальных физкультурных мероприятий</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11 1 01 41870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11 1 01 41870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rPr>
          <w:trHeight w:val="701"/>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 xml:space="preserve">Муниципальная программа "Обеспечение первичных мер пожарной безопасности на </w:t>
            </w:r>
            <w:proofErr w:type="spellStart"/>
            <w:r>
              <w:rPr>
                <w:color w:val="000000"/>
                <w:sz w:val="28"/>
                <w:szCs w:val="28"/>
              </w:rPr>
              <w:t>территорииях</w:t>
            </w:r>
            <w:proofErr w:type="spellEnd"/>
            <w:r>
              <w:rPr>
                <w:color w:val="000000"/>
                <w:sz w:val="28"/>
                <w:szCs w:val="28"/>
              </w:rPr>
              <w:t xml:space="preserve">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p w:rsidR="002278BE" w:rsidRDefault="002278BE" w:rsidP="002278BE">
            <w:pPr>
              <w:rPr>
                <w:color w:val="000000"/>
                <w:sz w:val="28"/>
                <w:szCs w:val="28"/>
              </w:rPr>
            </w:pP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Мероприятия по развитию инфраструктуры объектов противопожарной службы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18 1 01 24300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18 1 01 24300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Муниципальная программа "Программа формирования городской среды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"Благоустройство территорий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"Благоустройство территорий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Мероприятия в области экологии и природопользования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26 1 01 41200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rPr>
          <w:trHeight w:val="312"/>
        </w:trPr>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26 1 01 41200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Непрограммные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Непрограммные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Непрограммные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rPr>
          <w:trHeight w:val="15"/>
        </w:trPr>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Условно утвержденные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99 1 01 99999</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Иные средства</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99 1 01 99999</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bl>
    <w:p w:rsidR="002278BE" w:rsidRDefault="002278BE" w:rsidP="002278BE"/>
    <w:p w:rsidR="00DA588B" w:rsidRDefault="00DA588B" w:rsidP="00DA588B"/>
    <w:p w:rsidR="00DA588B" w:rsidRPr="006B7770" w:rsidRDefault="00DA588B" w:rsidP="006B7770">
      <w:pPr>
        <w:suppressAutoHyphens w:val="0"/>
        <w:rPr>
          <w:sz w:val="28"/>
          <w:szCs w:val="20"/>
          <w:lang w:eastAsia="ru-RU"/>
        </w:rPr>
      </w:pPr>
    </w:p>
    <w:p w:rsidR="006B7770" w:rsidRPr="006B7770" w:rsidRDefault="006B7770" w:rsidP="006B7770">
      <w:pPr>
        <w:suppressAutoHyphens w:val="0"/>
        <w:rPr>
          <w:sz w:val="28"/>
          <w:szCs w:val="20"/>
          <w:lang w:eastAsia="ru-RU"/>
        </w:rPr>
      </w:pPr>
    </w:p>
    <w:sectPr w:rsidR="006B7770" w:rsidRPr="006B7770" w:rsidSect="00DA588B">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Timer Bashkir">
    <w:altName w:val="Times New Roman"/>
    <w:charset w:val="CC"/>
    <w:family w:val="auto"/>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5B78"/>
    <w:multiLevelType w:val="hybridMultilevel"/>
    <w:tmpl w:val="8D9AD128"/>
    <w:lvl w:ilvl="0" w:tplc="8884B0A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D2E3D2C"/>
    <w:multiLevelType w:val="hybridMultilevel"/>
    <w:tmpl w:val="80A844A0"/>
    <w:lvl w:ilvl="0" w:tplc="0008884E">
      <w:start w:val="1"/>
      <w:numFmt w:val="decimal"/>
      <w:lvlText w:val="%1."/>
      <w:lvlJc w:val="left"/>
      <w:pPr>
        <w:tabs>
          <w:tab w:val="num" w:pos="360"/>
        </w:tabs>
        <w:ind w:left="360"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15:restartNumberingAfterBreak="0">
    <w:nsid w:val="7F2171AF"/>
    <w:multiLevelType w:val="hybridMultilevel"/>
    <w:tmpl w:val="8F9A8BE2"/>
    <w:lvl w:ilvl="0" w:tplc="E36660F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0A7E43"/>
    <w:rsid w:val="000C26DE"/>
    <w:rsid w:val="0012375C"/>
    <w:rsid w:val="00167306"/>
    <w:rsid w:val="001D508F"/>
    <w:rsid w:val="002278BE"/>
    <w:rsid w:val="002413C0"/>
    <w:rsid w:val="002C050D"/>
    <w:rsid w:val="002C21DA"/>
    <w:rsid w:val="002F1D46"/>
    <w:rsid w:val="00303A0C"/>
    <w:rsid w:val="003531A9"/>
    <w:rsid w:val="0037395A"/>
    <w:rsid w:val="00381803"/>
    <w:rsid w:val="00384E68"/>
    <w:rsid w:val="003B0A9B"/>
    <w:rsid w:val="004B5EA6"/>
    <w:rsid w:val="004E4885"/>
    <w:rsid w:val="00502C9C"/>
    <w:rsid w:val="0054055F"/>
    <w:rsid w:val="005C48FB"/>
    <w:rsid w:val="005F3CBC"/>
    <w:rsid w:val="00687E98"/>
    <w:rsid w:val="006B1687"/>
    <w:rsid w:val="006B7770"/>
    <w:rsid w:val="00720D78"/>
    <w:rsid w:val="007240A5"/>
    <w:rsid w:val="007D6576"/>
    <w:rsid w:val="007F766A"/>
    <w:rsid w:val="008024D4"/>
    <w:rsid w:val="0081764D"/>
    <w:rsid w:val="008224BA"/>
    <w:rsid w:val="00863236"/>
    <w:rsid w:val="008711A8"/>
    <w:rsid w:val="00873993"/>
    <w:rsid w:val="00875680"/>
    <w:rsid w:val="00961452"/>
    <w:rsid w:val="00970AD1"/>
    <w:rsid w:val="009B7B1C"/>
    <w:rsid w:val="00A00228"/>
    <w:rsid w:val="00A818BF"/>
    <w:rsid w:val="00A82914"/>
    <w:rsid w:val="00AC3EC1"/>
    <w:rsid w:val="00BD3B3C"/>
    <w:rsid w:val="00C32783"/>
    <w:rsid w:val="00C5701A"/>
    <w:rsid w:val="00CA1DD4"/>
    <w:rsid w:val="00D7231C"/>
    <w:rsid w:val="00D87852"/>
    <w:rsid w:val="00DA588B"/>
    <w:rsid w:val="00E94D84"/>
    <w:rsid w:val="00F13631"/>
    <w:rsid w:val="00F464F8"/>
    <w:rsid w:val="00F5413B"/>
    <w:rsid w:val="00F903A0"/>
    <w:rsid w:val="00FA583E"/>
    <w:rsid w:val="00FC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4D23E-A1C8-45D7-A630-26DCB64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87E98"/>
    <w:pPr>
      <w:spacing w:after="120"/>
      <w:ind w:left="283"/>
    </w:pPr>
    <w:rPr>
      <w:sz w:val="16"/>
      <w:szCs w:val="16"/>
    </w:rPr>
  </w:style>
  <w:style w:type="character" w:customStyle="1" w:styleId="30">
    <w:name w:val="Основной текст с отступом 3 Знак"/>
    <w:basedOn w:val="a0"/>
    <w:link w:val="3"/>
    <w:uiPriority w:val="99"/>
    <w:semiHidden/>
    <w:rsid w:val="00687E98"/>
    <w:rPr>
      <w:rFonts w:ascii="Times New Roman" w:eastAsia="Times New Roman" w:hAnsi="Times New Roman" w:cs="Times New Roman"/>
      <w:sz w:val="16"/>
      <w:szCs w:val="16"/>
      <w:lang w:eastAsia="ar-SA"/>
    </w:rPr>
  </w:style>
  <w:style w:type="character" w:customStyle="1" w:styleId="a7">
    <w:name w:val="Основной текст_"/>
    <w:link w:val="19"/>
    <w:locked/>
    <w:rsid w:val="002C21DA"/>
    <w:rPr>
      <w:rFonts w:ascii="Times New Roman" w:eastAsia="Times New Roman" w:hAnsi="Times New Roman" w:cs="Times New Roman"/>
      <w:sz w:val="26"/>
      <w:szCs w:val="26"/>
      <w:shd w:val="clear" w:color="auto" w:fill="FFFFFF"/>
      <w:lang w:eastAsia="ru-RU"/>
    </w:rPr>
  </w:style>
  <w:style w:type="paragraph" w:customStyle="1" w:styleId="19">
    <w:name w:val="Основной текст19"/>
    <w:basedOn w:val="a"/>
    <w:link w:val="a7"/>
    <w:rsid w:val="002C21DA"/>
    <w:pPr>
      <w:shd w:val="clear" w:color="auto" w:fill="FFFFFF"/>
      <w:suppressAutoHyphens w:val="0"/>
      <w:spacing w:line="0" w:lineRule="atLeast"/>
    </w:pPr>
    <w:rPr>
      <w:sz w:val="26"/>
      <w:szCs w:val="26"/>
      <w:lang w:eastAsia="ru-RU"/>
    </w:rPr>
  </w:style>
  <w:style w:type="character" w:customStyle="1" w:styleId="9">
    <w:name w:val="Основной текст9"/>
    <w:rsid w:val="002C21DA"/>
    <w:rPr>
      <w:sz w:val="26"/>
      <w:szCs w:val="26"/>
      <w:shd w:val="clear" w:color="auto" w:fill="FFFFFF"/>
    </w:rPr>
  </w:style>
  <w:style w:type="paragraph" w:customStyle="1" w:styleId="ConsPlusTitle">
    <w:name w:val="ConsPlusTitle"/>
    <w:uiPriority w:val="99"/>
    <w:rsid w:val="00DA588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666">
      <w:bodyDiv w:val="1"/>
      <w:marLeft w:val="0"/>
      <w:marRight w:val="0"/>
      <w:marTop w:val="0"/>
      <w:marBottom w:val="0"/>
      <w:divBdr>
        <w:top w:val="none" w:sz="0" w:space="0" w:color="auto"/>
        <w:left w:val="none" w:sz="0" w:space="0" w:color="auto"/>
        <w:bottom w:val="none" w:sz="0" w:space="0" w:color="auto"/>
        <w:right w:val="none" w:sz="0" w:space="0" w:color="auto"/>
      </w:divBdr>
    </w:div>
    <w:div w:id="1049575159">
      <w:bodyDiv w:val="1"/>
      <w:marLeft w:val="0"/>
      <w:marRight w:val="0"/>
      <w:marTop w:val="0"/>
      <w:marBottom w:val="0"/>
      <w:divBdr>
        <w:top w:val="none" w:sz="0" w:space="0" w:color="auto"/>
        <w:left w:val="none" w:sz="0" w:space="0" w:color="auto"/>
        <w:bottom w:val="none" w:sz="0" w:space="0" w:color="auto"/>
        <w:right w:val="none" w:sz="0" w:space="0" w:color="auto"/>
      </w:divBdr>
    </w:div>
    <w:div w:id="1417090483">
      <w:bodyDiv w:val="1"/>
      <w:marLeft w:val="0"/>
      <w:marRight w:val="0"/>
      <w:marTop w:val="0"/>
      <w:marBottom w:val="0"/>
      <w:divBdr>
        <w:top w:val="none" w:sz="0" w:space="0" w:color="auto"/>
        <w:left w:val="none" w:sz="0" w:space="0" w:color="auto"/>
        <w:bottom w:val="none" w:sz="0" w:space="0" w:color="auto"/>
        <w:right w:val="none" w:sz="0" w:space="0" w:color="auto"/>
      </w:divBdr>
    </w:div>
    <w:div w:id="1610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6989</Words>
  <Characters>39839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3</cp:revision>
  <cp:lastPrinted>2023-12-19T11:48:00Z</cp:lastPrinted>
  <dcterms:created xsi:type="dcterms:W3CDTF">2023-12-20T09:35:00Z</dcterms:created>
  <dcterms:modified xsi:type="dcterms:W3CDTF">2023-12-20T09:36:00Z</dcterms:modified>
</cp:coreProperties>
</file>