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7F7EFC" w:rsidP="00D213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A82914">
              <w:rPr>
                <w:b/>
              </w:rPr>
              <w:t>Баш</w:t>
            </w:r>
            <w:r w:rsidR="00A82914">
              <w:rPr>
                <w:rFonts w:ascii="a_Timer Bashkir" w:hAnsi="a_Timer Bashkir" w:cs="a_Timer Bashkir"/>
                <w:b/>
              </w:rPr>
              <w:t>ҡ</w:t>
            </w:r>
            <w:r w:rsidR="00A82914">
              <w:rPr>
                <w:b/>
              </w:rPr>
              <w:t>ортостан</w:t>
            </w:r>
            <w:proofErr w:type="spellEnd"/>
            <w:r w:rsidR="00A82914">
              <w:rPr>
                <w:b/>
              </w:rPr>
              <w:t xml:space="preserve"> Республика</w:t>
            </w:r>
            <w:proofErr w:type="gramStart"/>
            <w:r w:rsidR="00A82914">
              <w:rPr>
                <w:b/>
                <w:lang w:val="en-US"/>
              </w:rPr>
              <w:t>h</w:t>
            </w:r>
            <w:proofErr w:type="gramEnd"/>
            <w:r w:rsidR="00A82914">
              <w:rPr>
                <w:b/>
              </w:rPr>
              <w:t xml:space="preserve">ы </w:t>
            </w:r>
            <w:proofErr w:type="spellStart"/>
            <w:r w:rsidR="00A82914">
              <w:rPr>
                <w:b/>
              </w:rPr>
              <w:t>Иглин</w:t>
            </w:r>
            <w:proofErr w:type="spellEnd"/>
            <w:r w:rsidR="00A82914"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3475E5" w:rsidRDefault="00A82914" w:rsidP="00A82914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3475E5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3475E5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3475E5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3475E5">
        <w:rPr>
          <w:b/>
          <w:sz w:val="18"/>
          <w:szCs w:val="18"/>
          <w:lang w:val="en-US"/>
        </w:rPr>
        <w:t xml:space="preserve"> 2-51-03</w:t>
      </w:r>
    </w:p>
    <w:p w:rsidR="00A82914" w:rsidRPr="00E06DFF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E06DFF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E06DFF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E06DFF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E06DFF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E06DFF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E06DFF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E06DFF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E06DFF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E06DFF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E06DFF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E06DFF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</w:t>
      </w:r>
      <w:r w:rsidRPr="00C37175">
        <w:rPr>
          <w:rFonts w:ascii="Times New Roman" w:hAnsi="Times New Roman" w:cs="Times New Roman"/>
          <w:b/>
          <w:sz w:val="28"/>
          <w:szCs w:val="28"/>
        </w:rPr>
        <w:t xml:space="preserve">поселения Акбердинский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F7EFC" w:rsidRDefault="007F7EFC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FC" w:rsidRDefault="007F7EFC" w:rsidP="007F7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«</w:t>
      </w:r>
      <w:r w:rsidRPr="00F14D0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корректировки</w:t>
      </w:r>
      <w:r w:rsidRPr="00F14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генерального плана </w:t>
      </w:r>
      <w:r w:rsidRPr="00F14D0F">
        <w:rPr>
          <w:b/>
          <w:sz w:val="28"/>
          <w:szCs w:val="28"/>
        </w:rPr>
        <w:t xml:space="preserve"> сельского поселения Акбердинский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>»</w:t>
      </w:r>
    </w:p>
    <w:p w:rsidR="007F7EFC" w:rsidRDefault="00E06DFF" w:rsidP="00E06DFF">
      <w:pPr>
        <w:pStyle w:val="ConsNonformat"/>
        <w:widowControl/>
        <w:tabs>
          <w:tab w:val="left" w:pos="5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7EFC" w:rsidRPr="00F14D0F" w:rsidRDefault="007F7EFC" w:rsidP="00B442B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14D0F">
        <w:rPr>
          <w:sz w:val="28"/>
          <w:szCs w:val="28"/>
        </w:rPr>
        <w:t xml:space="preserve">В соответствии со </w:t>
      </w:r>
      <w:r w:rsidR="00456214">
        <w:rPr>
          <w:sz w:val="28"/>
          <w:szCs w:val="28"/>
        </w:rPr>
        <w:t>ст. 24</w:t>
      </w:r>
      <w:r w:rsidRPr="00F14D0F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F14D0F">
        <w:rPr>
          <w:sz w:val="28"/>
          <w:szCs w:val="28"/>
        </w:rPr>
        <w:softHyphen/>
        <w:t>рации», а также с учетом требований технических регламентов и предложений заинтересованных лиц, на основании Устава сельского поселения Акбердинский сельсовет муниципального района Иглинский район Республики Башкортостан, Генерального плана сельского поселения</w:t>
      </w:r>
      <w:proofErr w:type="gramEnd"/>
      <w:r w:rsidRPr="00F14D0F">
        <w:rPr>
          <w:sz w:val="28"/>
          <w:szCs w:val="28"/>
        </w:rPr>
        <w:t xml:space="preserve"> </w:t>
      </w:r>
      <w:proofErr w:type="gramStart"/>
      <w:r w:rsidRPr="00F14D0F">
        <w:rPr>
          <w:sz w:val="28"/>
          <w:szCs w:val="28"/>
        </w:rPr>
        <w:t>Акбердинский сельсовет муниципального района Иглинский район Республики Башкортостан</w:t>
      </w:r>
      <w:proofErr w:type="gramEnd"/>
      <w:r w:rsidRPr="00F14D0F">
        <w:rPr>
          <w:sz w:val="28"/>
          <w:szCs w:val="28"/>
        </w:rPr>
        <w:t>, с целью устойчивого развития территории, Совет депутатов сельского поселения Акбердинский сельсовет муниципального района Иглинский район Республики Башкортостан РЕШИЛ:</w:t>
      </w:r>
    </w:p>
    <w:p w:rsidR="007F7EFC" w:rsidRPr="00F14D0F" w:rsidRDefault="007F7EFC" w:rsidP="00B442B0">
      <w:pPr>
        <w:spacing w:line="276" w:lineRule="auto"/>
        <w:ind w:firstLine="709"/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корректировки генерального плана </w:t>
      </w:r>
      <w:r w:rsidRPr="00F14D0F">
        <w:rPr>
          <w:sz w:val="28"/>
          <w:szCs w:val="28"/>
        </w:rPr>
        <w:t xml:space="preserve">сельского поселения Акбердинский сельсовет муниципального района Иглинский район Республики Башкортостан </w:t>
      </w:r>
      <w:r w:rsidRPr="00B442B0">
        <w:rPr>
          <w:sz w:val="28"/>
          <w:szCs w:val="28"/>
        </w:rPr>
        <w:t>(Приложение 1).</w:t>
      </w:r>
    </w:p>
    <w:p w:rsidR="007F7EFC" w:rsidRPr="00F14D0F" w:rsidRDefault="007F7EFC" w:rsidP="00B442B0">
      <w:pPr>
        <w:spacing w:line="276" w:lineRule="auto"/>
        <w:ind w:firstLine="709"/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2. </w:t>
      </w:r>
      <w:r w:rsidR="00F2399E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>корректировки</w:t>
      </w:r>
      <w:r w:rsidR="00F2399E">
        <w:rPr>
          <w:sz w:val="28"/>
          <w:szCs w:val="28"/>
        </w:rPr>
        <w:t xml:space="preserve"> </w:t>
      </w:r>
      <w:r w:rsidR="00F2399E" w:rsidRPr="00F2399E">
        <w:rPr>
          <w:sz w:val="28"/>
          <w:szCs w:val="28"/>
        </w:rPr>
        <w:t>Генерального плана</w:t>
      </w:r>
      <w:r w:rsidRPr="00F14D0F">
        <w:rPr>
          <w:sz w:val="28"/>
          <w:szCs w:val="28"/>
        </w:rPr>
        <w:t xml:space="preserve"> сельского поселения Акбердинский сельсовет муниципального района Иглинский район Республики Башкортостан в соответствии с Уставом сельского поселения Акбердинский сельсовет муниципального района Иглинский район Республики Башкортостан.</w:t>
      </w:r>
    </w:p>
    <w:p w:rsidR="007F7EFC" w:rsidRPr="00F14D0F" w:rsidRDefault="007F7EFC" w:rsidP="00B442B0">
      <w:pPr>
        <w:spacing w:line="276" w:lineRule="auto"/>
        <w:ind w:firstLine="709"/>
        <w:jc w:val="both"/>
        <w:rPr>
          <w:sz w:val="28"/>
          <w:szCs w:val="28"/>
        </w:rPr>
      </w:pPr>
      <w:r w:rsidRPr="00F14D0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61452" w:rsidRDefault="00961452" w:rsidP="00B442B0">
      <w:pPr>
        <w:spacing w:line="276" w:lineRule="auto"/>
        <w:rPr>
          <w:sz w:val="28"/>
          <w:szCs w:val="28"/>
        </w:rPr>
      </w:pPr>
    </w:p>
    <w:p w:rsidR="00F903A0" w:rsidRDefault="00706F42" w:rsidP="00F903A0">
      <w:pPr>
        <w:rPr>
          <w:sz w:val="28"/>
        </w:rPr>
      </w:pPr>
      <w:r>
        <w:rPr>
          <w:sz w:val="28"/>
        </w:rPr>
        <w:t>Глава сельского поселения</w:t>
      </w:r>
      <w:r w:rsidR="00F903A0">
        <w:rPr>
          <w:sz w:val="28"/>
        </w:rPr>
        <w:t xml:space="preserve">                              </w:t>
      </w:r>
      <w:r w:rsidR="00BD3B3C">
        <w:rPr>
          <w:sz w:val="28"/>
        </w:rPr>
        <w:t xml:space="preserve">      </w:t>
      </w:r>
      <w:r w:rsidR="00F903A0"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 w:rsidR="00F903A0"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706F42" w:rsidRDefault="00706F42" w:rsidP="00F903A0">
      <w:pPr>
        <w:rPr>
          <w:sz w:val="28"/>
        </w:rPr>
      </w:pPr>
    </w:p>
    <w:p w:rsidR="001D508F" w:rsidRDefault="00F2399E" w:rsidP="00F903A0">
      <w:pPr>
        <w:outlineLvl w:val="0"/>
        <w:rPr>
          <w:sz w:val="28"/>
        </w:rPr>
      </w:pPr>
      <w:r w:rsidRPr="003D4295">
        <w:rPr>
          <w:sz w:val="28"/>
        </w:rPr>
        <w:t>16 июня</w:t>
      </w:r>
      <w:bookmarkStart w:id="0" w:name="_GoBack"/>
      <w:bookmarkEnd w:id="0"/>
      <w:r>
        <w:rPr>
          <w:sz w:val="28"/>
        </w:rPr>
        <w:t xml:space="preserve"> </w:t>
      </w:r>
      <w:r w:rsidR="007F7EFC">
        <w:rPr>
          <w:sz w:val="28"/>
        </w:rPr>
        <w:t>2017 года</w:t>
      </w:r>
    </w:p>
    <w:p w:rsidR="00F903A0" w:rsidRPr="00F903A0" w:rsidRDefault="00F903A0" w:rsidP="002413C0">
      <w:pPr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F2399E">
        <w:rPr>
          <w:sz w:val="28"/>
        </w:rPr>
        <w:t>2</w:t>
      </w:r>
      <w:r w:rsidR="00C573FD">
        <w:rPr>
          <w:sz w:val="28"/>
        </w:rPr>
        <w:t>92</w:t>
      </w:r>
    </w:p>
    <w:sectPr w:rsidR="00F903A0" w:rsidRPr="00F903A0" w:rsidSect="00706F42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1B3964"/>
    <w:rsid w:val="001D0C9B"/>
    <w:rsid w:val="001D508F"/>
    <w:rsid w:val="002413C0"/>
    <w:rsid w:val="00303A0C"/>
    <w:rsid w:val="003475E5"/>
    <w:rsid w:val="003531A9"/>
    <w:rsid w:val="00364469"/>
    <w:rsid w:val="0037395A"/>
    <w:rsid w:val="003D4295"/>
    <w:rsid w:val="004024D4"/>
    <w:rsid w:val="00414663"/>
    <w:rsid w:val="00456214"/>
    <w:rsid w:val="004E4885"/>
    <w:rsid w:val="0056648B"/>
    <w:rsid w:val="005C48FB"/>
    <w:rsid w:val="00706F42"/>
    <w:rsid w:val="00720D78"/>
    <w:rsid w:val="00772962"/>
    <w:rsid w:val="007E7B7B"/>
    <w:rsid w:val="007F7EFC"/>
    <w:rsid w:val="0081764D"/>
    <w:rsid w:val="00875680"/>
    <w:rsid w:val="008767D8"/>
    <w:rsid w:val="00961452"/>
    <w:rsid w:val="009B7B1C"/>
    <w:rsid w:val="00A14E59"/>
    <w:rsid w:val="00A82914"/>
    <w:rsid w:val="00B442B0"/>
    <w:rsid w:val="00BA4CDD"/>
    <w:rsid w:val="00BD3B3C"/>
    <w:rsid w:val="00C118B5"/>
    <w:rsid w:val="00C32783"/>
    <w:rsid w:val="00C37175"/>
    <w:rsid w:val="00C573FD"/>
    <w:rsid w:val="00CA6052"/>
    <w:rsid w:val="00D87852"/>
    <w:rsid w:val="00E06DFF"/>
    <w:rsid w:val="00EA6D83"/>
    <w:rsid w:val="00F13631"/>
    <w:rsid w:val="00F2399E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2313-6E30-4BCA-BA74-B5401EE2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2017-07-20T06:34:00Z</cp:lastPrinted>
  <dcterms:created xsi:type="dcterms:W3CDTF">2017-07-20T06:34:00Z</dcterms:created>
  <dcterms:modified xsi:type="dcterms:W3CDTF">2017-07-20T06:34:00Z</dcterms:modified>
</cp:coreProperties>
</file>