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6807F9" w:rsidRPr="00267792" w:rsidTr="00B476A0">
        <w:trPr>
          <w:jc w:val="center"/>
        </w:trPr>
        <w:tc>
          <w:tcPr>
            <w:tcW w:w="3600" w:type="dxa"/>
          </w:tcPr>
          <w:p w:rsidR="006807F9" w:rsidRPr="00267792" w:rsidRDefault="006807F9" w:rsidP="00B476A0">
            <w:pPr>
              <w:jc w:val="center"/>
              <w:rPr>
                <w:b/>
              </w:rPr>
            </w:pPr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 Республика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ы Иглин районы</w:t>
            </w:r>
          </w:p>
          <w:p w:rsidR="006807F9" w:rsidRPr="00267792" w:rsidRDefault="006807F9" w:rsidP="00B476A0">
            <w:pPr>
              <w:jc w:val="center"/>
              <w:rPr>
                <w:b/>
              </w:rPr>
            </w:pPr>
            <w:r w:rsidRPr="00267792">
              <w:rPr>
                <w:b/>
              </w:rPr>
              <w:t>муниципаль районының</w:t>
            </w:r>
          </w:p>
          <w:p w:rsidR="006807F9" w:rsidRPr="00267792" w:rsidRDefault="006807F9" w:rsidP="00B476A0">
            <w:pPr>
              <w:jc w:val="center"/>
              <w:rPr>
                <w:b/>
              </w:rPr>
            </w:pPr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 ауыл  советы</w:t>
            </w:r>
          </w:p>
          <w:p w:rsidR="006807F9" w:rsidRPr="00267792" w:rsidRDefault="006807F9" w:rsidP="00B476A0">
            <w:pPr>
              <w:jc w:val="center"/>
              <w:rPr>
                <w:b/>
              </w:rPr>
            </w:pPr>
            <w:r w:rsidRPr="00267792">
              <w:rPr>
                <w:b/>
              </w:rPr>
              <w:t>ауыл биләмә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B476A0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B476A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B476A0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B476A0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B476A0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452414, 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 ауылы, Газпром урамы, 21                                                  452414, с.Акбердино, ул. Газпромовская, 21</w:t>
      </w:r>
    </w:p>
    <w:p w:rsidR="006807F9" w:rsidRPr="0071276A" w:rsidRDefault="006807F9" w:rsidP="006807F9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71276A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71276A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71276A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71276A">
        <w:rPr>
          <w:b/>
          <w:sz w:val="18"/>
          <w:szCs w:val="18"/>
          <w:lang w:val="en-US"/>
        </w:rPr>
        <w:t xml:space="preserve"> 2-51-03</w:t>
      </w:r>
    </w:p>
    <w:p w:rsidR="006807F9" w:rsidRPr="0071276A" w:rsidRDefault="006807F9" w:rsidP="006807F9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71276A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71276A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71276A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71276A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71276A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71276A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71276A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71276A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71276A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71276A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71276A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</w:t>
      </w:r>
      <w:r w:rsidR="0071276A">
        <w:rPr>
          <w:b/>
          <w:sz w:val="28"/>
          <w:szCs w:val="28"/>
        </w:rPr>
        <w:t xml:space="preserve">сельского поселения </w:t>
      </w:r>
      <w:r w:rsidRPr="00113E8C">
        <w:rPr>
          <w:b/>
          <w:sz w:val="28"/>
          <w:szCs w:val="28"/>
        </w:rPr>
        <w:t xml:space="preserve">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71276A" w:rsidRDefault="0071276A" w:rsidP="0071276A">
      <w:pPr>
        <w:jc w:val="center"/>
        <w:rPr>
          <w:b/>
          <w:sz w:val="28"/>
          <w:szCs w:val="28"/>
        </w:rPr>
      </w:pPr>
      <w:r w:rsidRPr="0071276A">
        <w:rPr>
          <w:b/>
          <w:sz w:val="28"/>
          <w:szCs w:val="28"/>
        </w:rPr>
        <w:t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Акбердинский сельсовет муниципального района Иглинский район Республики Башкортостан о передаче сельскому поселению части полномочий муниципального района</w:t>
      </w:r>
    </w:p>
    <w:p w:rsidR="0071276A" w:rsidRPr="0071276A" w:rsidRDefault="0071276A" w:rsidP="0071276A">
      <w:pPr>
        <w:jc w:val="center"/>
        <w:rPr>
          <w:b/>
          <w:sz w:val="28"/>
          <w:szCs w:val="28"/>
        </w:rPr>
      </w:pPr>
    </w:p>
    <w:p w:rsidR="0071276A" w:rsidRPr="0071276A" w:rsidRDefault="0071276A" w:rsidP="0071276A">
      <w:pPr>
        <w:ind w:firstLine="708"/>
        <w:jc w:val="both"/>
        <w:rPr>
          <w:sz w:val="28"/>
          <w:szCs w:val="28"/>
        </w:rPr>
      </w:pPr>
      <w:r w:rsidRPr="0071276A">
        <w:rPr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</w:p>
    <w:p w:rsidR="0071276A" w:rsidRPr="0071276A" w:rsidRDefault="0071276A" w:rsidP="0071276A">
      <w:pPr>
        <w:jc w:val="both"/>
        <w:rPr>
          <w:sz w:val="28"/>
          <w:szCs w:val="28"/>
        </w:rPr>
      </w:pPr>
      <w:r w:rsidRPr="0071276A">
        <w:rPr>
          <w:sz w:val="28"/>
          <w:szCs w:val="28"/>
        </w:rPr>
        <w:t>Башкортостан"», Совет</w:t>
      </w:r>
      <w:r w:rsidRPr="0071276A">
        <w:t xml:space="preserve"> </w:t>
      </w:r>
      <w:r w:rsidRPr="0071276A">
        <w:rPr>
          <w:sz w:val="28"/>
          <w:szCs w:val="28"/>
        </w:rPr>
        <w:t>сельского поселения Акбердинский сельсовет   муниципального района Иглинский район Республики Башкортостан решил:</w:t>
      </w:r>
    </w:p>
    <w:p w:rsidR="0071276A" w:rsidRPr="0071276A" w:rsidRDefault="0071276A" w:rsidP="0071276A">
      <w:pPr>
        <w:ind w:firstLine="708"/>
        <w:jc w:val="both"/>
        <w:rPr>
          <w:sz w:val="28"/>
          <w:szCs w:val="28"/>
        </w:rPr>
      </w:pPr>
      <w:r w:rsidRPr="0071276A">
        <w:rPr>
          <w:sz w:val="28"/>
          <w:szCs w:val="28"/>
        </w:rPr>
        <w:t>1. Утвердить Соглашение между органами местного самоуправления муниципального района Иглинский район Республики Башкортостан и сельского поселения Акбердинский сельсовет муниципального района Иглинский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71276A" w:rsidRPr="0071276A" w:rsidRDefault="0071276A" w:rsidP="0071276A">
      <w:pPr>
        <w:ind w:firstLine="708"/>
        <w:jc w:val="both"/>
        <w:rPr>
          <w:sz w:val="28"/>
          <w:szCs w:val="28"/>
        </w:rPr>
      </w:pPr>
      <w:r w:rsidRPr="0071276A">
        <w:rPr>
          <w:sz w:val="28"/>
          <w:szCs w:val="28"/>
        </w:rPr>
        <w:t>2. Настоящее решение вступает в силу с момента подписания.</w:t>
      </w:r>
    </w:p>
    <w:p w:rsidR="0071276A" w:rsidRPr="0071276A" w:rsidRDefault="0071276A" w:rsidP="0071276A">
      <w:pPr>
        <w:ind w:firstLine="708"/>
        <w:jc w:val="both"/>
        <w:rPr>
          <w:sz w:val="28"/>
          <w:szCs w:val="28"/>
        </w:rPr>
      </w:pPr>
      <w:r w:rsidRPr="0071276A">
        <w:rPr>
          <w:sz w:val="28"/>
          <w:szCs w:val="28"/>
        </w:rPr>
        <w:t>3. Настоящее решение разместить на официальном сайте органов местного самоуправления муниципального района Иглинский район Республики Башкортостан.</w:t>
      </w:r>
    </w:p>
    <w:p w:rsidR="00625920" w:rsidRDefault="00625920" w:rsidP="00712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76A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налогам, вопросам собственности (председатель – Аравин А.М.).</w:t>
      </w:r>
    </w:p>
    <w:p w:rsidR="00625920" w:rsidRDefault="00625920" w:rsidP="00625920">
      <w:pPr>
        <w:tabs>
          <w:tab w:val="left" w:pos="7065"/>
        </w:tabs>
        <w:rPr>
          <w:sz w:val="28"/>
          <w:szCs w:val="28"/>
        </w:rPr>
      </w:pPr>
    </w:p>
    <w:p w:rsidR="00625920" w:rsidRPr="00D32AFB" w:rsidRDefault="00625920" w:rsidP="00625920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Глава сельского поселения </w:t>
      </w:r>
    </w:p>
    <w:p w:rsidR="00625920" w:rsidRPr="00D32AFB" w:rsidRDefault="00625920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</w:t>
      </w:r>
    </w:p>
    <w:p w:rsidR="00625920" w:rsidRPr="00D32AFB" w:rsidRDefault="00625920" w:rsidP="00625920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муниципального района Иглинский район </w:t>
      </w:r>
    </w:p>
    <w:p w:rsidR="00625920" w:rsidRDefault="00625920" w:rsidP="00625920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Республики Башкортостан</w:t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363B6">
        <w:rPr>
          <w:sz w:val="28"/>
          <w:szCs w:val="28"/>
        </w:rPr>
        <w:t>А.З. Сатаев</w:t>
      </w:r>
    </w:p>
    <w:p w:rsidR="00625920" w:rsidRDefault="00625920" w:rsidP="00625920">
      <w:pPr>
        <w:jc w:val="both"/>
        <w:rPr>
          <w:sz w:val="28"/>
          <w:szCs w:val="28"/>
        </w:rPr>
      </w:pPr>
    </w:p>
    <w:p w:rsidR="00625920" w:rsidRPr="00D32AFB" w:rsidRDefault="00625920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Pr="00D32AFB">
        <w:rPr>
          <w:sz w:val="28"/>
          <w:szCs w:val="28"/>
        </w:rPr>
        <w:t>2017 г.</w:t>
      </w:r>
    </w:p>
    <w:p w:rsidR="00625920" w:rsidRDefault="0071276A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>№ 385</w:t>
      </w:r>
    </w:p>
    <w:p w:rsidR="002E509D" w:rsidRDefault="002E509D" w:rsidP="00625920">
      <w:pPr>
        <w:jc w:val="both"/>
        <w:rPr>
          <w:sz w:val="28"/>
          <w:szCs w:val="28"/>
        </w:rPr>
      </w:pPr>
    </w:p>
    <w:p w:rsidR="0089660C" w:rsidRDefault="0089660C" w:rsidP="0089660C">
      <w:pPr>
        <w:ind w:left="5477" w:right="560"/>
        <w:rPr>
          <w:rStyle w:val="25"/>
        </w:rPr>
      </w:pPr>
    </w:p>
    <w:p w:rsidR="0089660C" w:rsidRDefault="0089660C" w:rsidP="0089660C">
      <w:pPr>
        <w:ind w:left="5477" w:right="560"/>
        <w:rPr>
          <w:rStyle w:val="25"/>
        </w:rPr>
      </w:pPr>
    </w:p>
    <w:p w:rsidR="0089660C" w:rsidRDefault="0089660C" w:rsidP="0089660C">
      <w:pPr>
        <w:ind w:left="5477" w:right="560"/>
        <w:rPr>
          <w:rStyle w:val="25"/>
        </w:rPr>
      </w:pPr>
    </w:p>
    <w:p w:rsidR="0089660C" w:rsidRDefault="0089660C" w:rsidP="0089660C">
      <w:pPr>
        <w:ind w:left="5477" w:right="560"/>
        <w:rPr>
          <w:rStyle w:val="25"/>
        </w:rPr>
      </w:pPr>
      <w:r>
        <w:rPr>
          <w:rStyle w:val="25"/>
        </w:rPr>
        <w:lastRenderedPageBreak/>
        <w:t xml:space="preserve">Приложение к решению </w:t>
      </w:r>
    </w:p>
    <w:p w:rsidR="0089660C" w:rsidRPr="0089660C" w:rsidRDefault="0089660C" w:rsidP="0089660C">
      <w:pPr>
        <w:ind w:left="5477" w:right="560"/>
        <w:rPr>
          <w:rStyle w:val="25"/>
        </w:rPr>
      </w:pPr>
      <w:r>
        <w:rPr>
          <w:rStyle w:val="25"/>
        </w:rPr>
        <w:t xml:space="preserve">Совета </w:t>
      </w:r>
      <w:r w:rsidRPr="0089660C">
        <w:rPr>
          <w:rStyle w:val="25"/>
        </w:rPr>
        <w:t xml:space="preserve">сельского поселения </w:t>
      </w:r>
    </w:p>
    <w:p w:rsidR="0089660C" w:rsidRDefault="0089660C" w:rsidP="0089660C">
      <w:pPr>
        <w:ind w:left="5477" w:right="560"/>
        <w:rPr>
          <w:rStyle w:val="25"/>
        </w:rPr>
      </w:pPr>
      <w:r w:rsidRPr="0089660C">
        <w:rPr>
          <w:rStyle w:val="25"/>
        </w:rPr>
        <w:t>Акбердинский сельсовет</w:t>
      </w:r>
      <w:r>
        <w:rPr>
          <w:rStyle w:val="25"/>
        </w:rPr>
        <w:t xml:space="preserve"> </w:t>
      </w:r>
      <w:r>
        <w:rPr>
          <w:rStyle w:val="25"/>
        </w:rPr>
        <w:t>муниципального района</w:t>
      </w:r>
    </w:p>
    <w:p w:rsidR="0089660C" w:rsidRDefault="0089660C" w:rsidP="0089660C">
      <w:pPr>
        <w:ind w:left="5477" w:right="560"/>
      </w:pPr>
      <w:r>
        <w:rPr>
          <w:rStyle w:val="25"/>
        </w:rPr>
        <w:t>Иглинский район</w:t>
      </w:r>
    </w:p>
    <w:p w:rsidR="0089660C" w:rsidRDefault="0089660C" w:rsidP="0089660C">
      <w:pPr>
        <w:ind w:left="5477"/>
      </w:pPr>
      <w:r>
        <w:rPr>
          <w:rStyle w:val="25"/>
        </w:rPr>
        <w:t>Республики Башкортостан</w:t>
      </w:r>
    </w:p>
    <w:p w:rsidR="0089660C" w:rsidRDefault="0089660C" w:rsidP="0089660C">
      <w:pPr>
        <w:tabs>
          <w:tab w:val="left" w:leader="underscore" w:pos="6325"/>
          <w:tab w:val="left" w:leader="underscore" w:pos="7189"/>
        </w:tabs>
        <w:ind w:left="5477"/>
        <w:rPr>
          <w:rStyle w:val="25"/>
        </w:rPr>
      </w:pPr>
      <w:r>
        <w:rPr>
          <w:rStyle w:val="25"/>
        </w:rPr>
        <w:t>от «22</w:t>
      </w:r>
      <w:r>
        <w:rPr>
          <w:rStyle w:val="25"/>
        </w:rPr>
        <w:t>»</w:t>
      </w:r>
      <w:r>
        <w:rPr>
          <w:rStyle w:val="25"/>
        </w:rPr>
        <w:t xml:space="preserve"> декабря 2017 года № 385</w:t>
      </w:r>
    </w:p>
    <w:p w:rsidR="0089660C" w:rsidRDefault="0089660C" w:rsidP="0089660C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89660C" w:rsidRDefault="0089660C" w:rsidP="0089660C">
      <w:pPr>
        <w:jc w:val="center"/>
        <w:rPr>
          <w:rStyle w:val="9"/>
          <w:b/>
          <w:sz w:val="27"/>
          <w:szCs w:val="27"/>
        </w:rPr>
      </w:pPr>
      <w:r>
        <w:rPr>
          <w:rStyle w:val="9"/>
          <w:b/>
          <w:sz w:val="27"/>
          <w:szCs w:val="27"/>
        </w:rPr>
        <w:t>Соглашение</w:t>
      </w:r>
      <w:r>
        <w:rPr>
          <w:rStyle w:val="10"/>
          <w:b/>
          <w:sz w:val="27"/>
          <w:szCs w:val="27"/>
        </w:rPr>
        <w:t xml:space="preserve"> </w:t>
      </w:r>
      <w:r>
        <w:rPr>
          <w:rStyle w:val="9"/>
          <w:b/>
          <w:sz w:val="27"/>
          <w:szCs w:val="27"/>
        </w:rPr>
        <w:t>между органами местного самоуправления муниципального района</w:t>
      </w:r>
      <w:r>
        <w:rPr>
          <w:b/>
          <w:sz w:val="27"/>
          <w:szCs w:val="27"/>
        </w:rPr>
        <w:t xml:space="preserve"> </w:t>
      </w:r>
      <w:r>
        <w:rPr>
          <w:rStyle w:val="9"/>
          <w:b/>
          <w:sz w:val="27"/>
          <w:szCs w:val="27"/>
        </w:rPr>
        <w:t>Иглинский район Республики Башкортостан и сельского</w:t>
      </w:r>
      <w:r>
        <w:rPr>
          <w:b/>
          <w:sz w:val="27"/>
          <w:szCs w:val="27"/>
        </w:rPr>
        <w:t xml:space="preserve"> </w:t>
      </w:r>
      <w:r>
        <w:rPr>
          <w:rStyle w:val="9"/>
          <w:b/>
          <w:sz w:val="27"/>
          <w:szCs w:val="27"/>
        </w:rPr>
        <w:t>поселения Акбердинский сельсовет муниципального</w:t>
      </w:r>
      <w:r>
        <w:rPr>
          <w:b/>
          <w:sz w:val="27"/>
          <w:szCs w:val="27"/>
        </w:rPr>
        <w:t xml:space="preserve"> </w:t>
      </w:r>
      <w:r>
        <w:rPr>
          <w:rStyle w:val="9"/>
          <w:b/>
          <w:sz w:val="27"/>
          <w:szCs w:val="27"/>
        </w:rPr>
        <w:t>района Иглинский район Республики Башкортостан о передаче</w:t>
      </w:r>
      <w:r>
        <w:rPr>
          <w:b/>
          <w:sz w:val="27"/>
          <w:szCs w:val="27"/>
        </w:rPr>
        <w:t xml:space="preserve"> </w:t>
      </w:r>
      <w:r>
        <w:rPr>
          <w:rStyle w:val="9"/>
          <w:b/>
          <w:sz w:val="27"/>
          <w:szCs w:val="27"/>
        </w:rPr>
        <w:t>сельскому поселению части полномочий муниципального района</w:t>
      </w:r>
    </w:p>
    <w:p w:rsidR="0089660C" w:rsidRDefault="0089660C" w:rsidP="0089660C">
      <w:pPr>
        <w:jc w:val="center"/>
        <w:rPr>
          <w:rStyle w:val="9"/>
          <w:b/>
          <w:sz w:val="27"/>
          <w:szCs w:val="27"/>
        </w:rPr>
      </w:pPr>
    </w:p>
    <w:p w:rsidR="0089660C" w:rsidRDefault="0089660C" w:rsidP="0089660C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"/>
          <w:rFonts w:eastAsiaTheme="minorHAnsi"/>
          <w:sz w:val="27"/>
          <w:szCs w:val="27"/>
        </w:rPr>
      </w:pPr>
      <w:r>
        <w:rPr>
          <w:rStyle w:val="11"/>
          <w:rFonts w:eastAsiaTheme="minorHAnsi"/>
          <w:sz w:val="27"/>
          <w:szCs w:val="27"/>
        </w:rPr>
        <w:t>Совет муниципального района Иглинский район Республики Башкортостан,</w:t>
      </w:r>
      <w:r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именуемый в дальнейшем</w:t>
      </w:r>
      <w:r>
        <w:rPr>
          <w:rStyle w:val="af2"/>
          <w:sz w:val="27"/>
          <w:szCs w:val="27"/>
        </w:rPr>
        <w:t xml:space="preserve"> Район,</w:t>
      </w:r>
      <w:r>
        <w:rPr>
          <w:rStyle w:val="11"/>
          <w:rFonts w:eastAsiaTheme="minorHAnsi"/>
          <w:sz w:val="27"/>
          <w:szCs w:val="27"/>
        </w:rPr>
        <w:t xml:space="preserve"> в лице председателя Совета</w:t>
      </w:r>
      <w:r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муниципального района Иглинский район Республики Башкортостан Карунас Жанны Леонидовны,</w:t>
      </w:r>
      <w:r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действующего на основании Устава, с одной стороны, и Совет сельского</w:t>
      </w:r>
      <w:r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поселения Акбердинский сельсовет муниципального района Иглинский район</w:t>
      </w:r>
      <w:r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Республики Башкортостан, именуемый в дальнейшем</w:t>
      </w:r>
      <w:r>
        <w:rPr>
          <w:rStyle w:val="af2"/>
          <w:sz w:val="27"/>
          <w:szCs w:val="27"/>
        </w:rPr>
        <w:t xml:space="preserve"> Поселение,</w:t>
      </w:r>
      <w:r>
        <w:rPr>
          <w:rStyle w:val="11"/>
          <w:rFonts w:eastAsiaTheme="minorHAnsi"/>
          <w:sz w:val="27"/>
          <w:szCs w:val="27"/>
        </w:rPr>
        <w:t xml:space="preserve"> в лице</w:t>
      </w:r>
      <w:r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главы сельского поселения Акбердинский сельсовет муниципального</w:t>
      </w:r>
      <w:r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района Иглинский район Республики Башкортостан Сатаева Азамата Зилаировича, действующего на</w:t>
      </w:r>
      <w:r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основании Устава, с другой стороны, заключили настоящее Соглашение о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ниже следующем:</w:t>
      </w:r>
      <w:bookmarkStart w:id="0" w:name="bookmark10"/>
    </w:p>
    <w:p w:rsidR="0089660C" w:rsidRDefault="0089660C" w:rsidP="0089660C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"/>
          <w:rFonts w:eastAsiaTheme="minorHAnsi"/>
          <w:sz w:val="27"/>
          <w:szCs w:val="27"/>
        </w:rPr>
      </w:pPr>
    </w:p>
    <w:p w:rsidR="0089660C" w:rsidRDefault="0089660C" w:rsidP="0089660C">
      <w:pPr>
        <w:pStyle w:val="19"/>
        <w:shd w:val="clear" w:color="auto" w:fill="auto"/>
        <w:tabs>
          <w:tab w:val="left" w:leader="underscore" w:pos="5029"/>
        </w:tabs>
        <w:spacing w:line="240" w:lineRule="auto"/>
        <w:jc w:val="center"/>
        <w:rPr>
          <w:rStyle w:val="31"/>
          <w:rFonts w:eastAsiaTheme="minorHAnsi"/>
          <w:sz w:val="27"/>
          <w:szCs w:val="27"/>
        </w:rPr>
      </w:pPr>
      <w:r>
        <w:rPr>
          <w:rStyle w:val="31"/>
          <w:rFonts w:eastAsiaTheme="minorHAnsi"/>
          <w:sz w:val="27"/>
          <w:szCs w:val="27"/>
        </w:rPr>
        <w:t>1. Предмет Соглашения</w:t>
      </w:r>
      <w:bookmarkEnd w:id="0"/>
    </w:p>
    <w:p w:rsidR="0089660C" w:rsidRDefault="0089660C" w:rsidP="0089660C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</w:pPr>
    </w:p>
    <w:p w:rsidR="0089660C" w:rsidRDefault="0089660C" w:rsidP="0089660C">
      <w:pPr>
        <w:pStyle w:val="19"/>
        <w:numPr>
          <w:ilvl w:val="0"/>
          <w:numId w:val="3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>
        <w:rPr>
          <w:rStyle w:val="11"/>
          <w:rFonts w:eastAsiaTheme="minorHAnsi"/>
          <w:sz w:val="27"/>
          <w:szCs w:val="27"/>
        </w:rPr>
        <w:t>В соответствии с настоящим Соглашением Район передает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Поселению часть полномочий по вопросу «дорожная деятельность в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отношении автомобильных дорог местного значения в границах населенных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пунктов поселения и обеспечение безопасности дорожного движения на них,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включая создание и обеспечение функционирования парковок (парковочных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мест), осуществление муниципального контроля за сохранностью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автомобильных дорог местного значения в границах населенных пунктов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поселения, а также осуществление иных полномочий в области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использования автомобильных дорог и осуществления дорожной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деятельности в соответствии с законодательством Российской Федерации».</w:t>
      </w:r>
    </w:p>
    <w:p w:rsidR="0089660C" w:rsidRDefault="0089660C" w:rsidP="0089660C">
      <w:pPr>
        <w:pStyle w:val="19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>
        <w:rPr>
          <w:rStyle w:val="11"/>
          <w:rFonts w:eastAsiaTheme="minorHAnsi"/>
          <w:sz w:val="27"/>
          <w:szCs w:val="27"/>
        </w:rPr>
        <w:t>В рамках исполнения переданных по настоящему Соглашению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полномочий Поселение осуществляет:</w:t>
      </w:r>
    </w:p>
    <w:p w:rsidR="0089660C" w:rsidRDefault="0089660C" w:rsidP="0089660C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rFonts w:eastAsiaTheme="minorHAnsi"/>
          <w:sz w:val="27"/>
          <w:szCs w:val="27"/>
        </w:rPr>
      </w:pPr>
      <w:r>
        <w:rPr>
          <w:rStyle w:val="11"/>
          <w:rFonts w:eastAsiaTheme="minorHAnsi"/>
          <w:sz w:val="27"/>
          <w:szCs w:val="27"/>
        </w:rPr>
        <w:t>1) содержание, ремонт, капитальный ремонт автомобильных дорог общего пользования местного</w:t>
      </w:r>
      <w:r>
        <w:rPr>
          <w:sz w:val="27"/>
          <w:szCs w:val="27"/>
        </w:rPr>
        <w:t xml:space="preserve"> </w:t>
      </w:r>
      <w:r>
        <w:rPr>
          <w:rStyle w:val="13"/>
          <w:rFonts w:eastAsiaTheme="minorHAnsi"/>
          <w:sz w:val="27"/>
          <w:szCs w:val="27"/>
        </w:rPr>
        <w:t>значения в границах Поселения,</w:t>
      </w:r>
      <w:r>
        <w:rPr>
          <w:sz w:val="27"/>
          <w:szCs w:val="27"/>
          <w:shd w:val="clear" w:color="auto" w:fill="FFFFFF"/>
        </w:rPr>
        <w:t xml:space="preserve"> согласно приложению к настоящему Соглашению</w:t>
      </w:r>
      <w:r>
        <w:rPr>
          <w:rStyle w:val="13"/>
          <w:rFonts w:eastAsiaTheme="minorHAnsi"/>
          <w:sz w:val="27"/>
          <w:szCs w:val="27"/>
        </w:rPr>
        <w:t>;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rFonts w:eastAsiaTheme="minorHAnsi"/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2) обеспечение безопасности дорожного движения, включая  создание и обеспечение функционирования парковок (парковочных мест);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rFonts w:eastAsiaTheme="minorHAnsi"/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3) муниципальный контроль за сохранностью автомобильных дорог местного значения в границах  населенных пунктов Поселения;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</w:pPr>
      <w:r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1"/>
          <w:rFonts w:eastAsiaTheme="minorHAnsi"/>
          <w:sz w:val="27"/>
          <w:szCs w:val="27"/>
        </w:rPr>
      </w:pPr>
      <w:r>
        <w:rPr>
          <w:sz w:val="27"/>
          <w:szCs w:val="27"/>
          <w:shd w:val="clear" w:color="auto" w:fill="FFFFFF"/>
        </w:rPr>
        <w:t>5) строительство и реконструкция автомобильных дорог общего использования местного значения в границах поселения, оплата проектно-сметной документации и инженерных изысканий.</w:t>
      </w:r>
    </w:p>
    <w:p w:rsidR="0089660C" w:rsidRDefault="0089660C" w:rsidP="0089660C">
      <w:pPr>
        <w:pStyle w:val="19"/>
        <w:numPr>
          <w:ilvl w:val="0"/>
          <w:numId w:val="3"/>
        </w:numPr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60" w:right="60" w:firstLine="500"/>
        <w:contextualSpacing/>
        <w:jc w:val="both"/>
        <w:rPr>
          <w:rStyle w:val="11"/>
          <w:rFonts w:eastAsiaTheme="minorHAnsi"/>
          <w:sz w:val="27"/>
          <w:szCs w:val="27"/>
        </w:rPr>
      </w:pPr>
      <w:r>
        <w:rPr>
          <w:rStyle w:val="11"/>
          <w:rFonts w:eastAsiaTheme="minorHAnsi"/>
          <w:sz w:val="27"/>
          <w:szCs w:val="27"/>
        </w:rPr>
        <w:lastRenderedPageBreak/>
        <w:t>Указанные в статье 1.2. настоящего Соглашения полномочия</w:t>
      </w:r>
      <w:r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 xml:space="preserve">передаются на срок до одного года. </w:t>
      </w:r>
      <w:bookmarkStart w:id="1" w:name="bookmark11"/>
    </w:p>
    <w:p w:rsidR="0089660C" w:rsidRPr="0089660C" w:rsidRDefault="0089660C" w:rsidP="0089660C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rStyle w:val="31"/>
          <w:rFonts w:eastAsiaTheme="minorHAnsi"/>
          <w:sz w:val="27"/>
          <w:szCs w:val="27"/>
        </w:rPr>
      </w:pPr>
    </w:p>
    <w:p w:rsidR="0089660C" w:rsidRDefault="0089660C" w:rsidP="0089660C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rStyle w:val="31"/>
          <w:rFonts w:eastAsiaTheme="minorHAnsi"/>
          <w:sz w:val="27"/>
          <w:szCs w:val="27"/>
          <w:lang w:val="en-US"/>
        </w:rPr>
      </w:pPr>
      <w:r>
        <w:rPr>
          <w:rStyle w:val="31"/>
          <w:rFonts w:eastAsiaTheme="minorHAnsi"/>
          <w:sz w:val="27"/>
          <w:szCs w:val="27"/>
        </w:rPr>
        <w:t>2. Права и обязанности Сторон</w:t>
      </w:r>
      <w:bookmarkEnd w:id="1"/>
    </w:p>
    <w:p w:rsidR="0089660C" w:rsidRDefault="0089660C" w:rsidP="0089660C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both"/>
        <w:rPr>
          <w:sz w:val="16"/>
          <w:szCs w:val="16"/>
        </w:rPr>
      </w:pPr>
    </w:p>
    <w:p w:rsidR="0089660C" w:rsidRDefault="0089660C" w:rsidP="0089660C">
      <w:pPr>
        <w:pStyle w:val="19"/>
        <w:numPr>
          <w:ilvl w:val="0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В целях реализации настоящего соглашения Район обязан:</w:t>
      </w:r>
    </w:p>
    <w:p w:rsidR="0089660C" w:rsidRDefault="0089660C" w:rsidP="0089660C">
      <w:pPr>
        <w:pStyle w:val="19"/>
        <w:numPr>
          <w:ilvl w:val="0"/>
          <w:numId w:val="5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9660C" w:rsidRDefault="0089660C" w:rsidP="0089660C">
      <w:pPr>
        <w:pStyle w:val="19"/>
        <w:numPr>
          <w:ilvl w:val="0"/>
          <w:numId w:val="5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89660C" w:rsidRDefault="0089660C" w:rsidP="0089660C">
      <w:pPr>
        <w:pStyle w:val="19"/>
        <w:numPr>
          <w:ilvl w:val="0"/>
          <w:numId w:val="5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9660C" w:rsidRDefault="0089660C" w:rsidP="0089660C">
      <w:pPr>
        <w:pStyle w:val="19"/>
        <w:numPr>
          <w:ilvl w:val="0"/>
          <w:numId w:val="5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9660C" w:rsidRDefault="0089660C" w:rsidP="0089660C">
      <w:pPr>
        <w:pStyle w:val="19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9660C" w:rsidRDefault="0089660C" w:rsidP="0089660C">
      <w:pPr>
        <w:pStyle w:val="19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89660C" w:rsidRDefault="0089660C" w:rsidP="0089660C">
      <w:pPr>
        <w:pStyle w:val="19"/>
        <w:numPr>
          <w:ilvl w:val="0"/>
          <w:numId w:val="4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В целях реализации настоящего соглашения Район вправе:</w:t>
      </w:r>
    </w:p>
    <w:p w:rsidR="0089660C" w:rsidRDefault="0089660C" w:rsidP="0089660C">
      <w:pPr>
        <w:pStyle w:val="19"/>
        <w:numPr>
          <w:ilvl w:val="0"/>
          <w:numId w:val="6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89660C" w:rsidRDefault="0089660C" w:rsidP="0089660C">
      <w:pPr>
        <w:pStyle w:val="19"/>
        <w:numPr>
          <w:ilvl w:val="0"/>
          <w:numId w:val="6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89660C" w:rsidRDefault="0089660C" w:rsidP="0089660C">
      <w:pPr>
        <w:pStyle w:val="19"/>
        <w:numPr>
          <w:ilvl w:val="1"/>
          <w:numId w:val="6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В целях реализации настоящего соглашения Поселение обязано:</w:t>
      </w:r>
    </w:p>
    <w:p w:rsidR="0089660C" w:rsidRDefault="0089660C" w:rsidP="0089660C">
      <w:pPr>
        <w:pStyle w:val="19"/>
        <w:numPr>
          <w:ilvl w:val="2"/>
          <w:numId w:val="6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>
        <w:rPr>
          <w:sz w:val="27"/>
          <w:szCs w:val="27"/>
        </w:rPr>
        <w:t xml:space="preserve"> </w:t>
      </w:r>
      <w:r>
        <w:rPr>
          <w:rStyle w:val="13"/>
          <w:rFonts w:eastAsiaTheme="minorHAnsi"/>
          <w:sz w:val="27"/>
          <w:szCs w:val="27"/>
        </w:rPr>
        <w:t>муниципального района Иглинский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89660C" w:rsidRDefault="0089660C" w:rsidP="0089660C">
      <w:pPr>
        <w:pStyle w:val="19"/>
        <w:numPr>
          <w:ilvl w:val="2"/>
          <w:numId w:val="6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>2.3.3. Обеспечивать условия для беспрепятственного проведения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Районом проверок осуществления переданных полномочий и использования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предоставленных финансовых средств.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>2.4. В целях реализации настоящего соглашения Поселение вправе:</w:t>
      </w:r>
    </w:p>
    <w:p w:rsidR="0089660C" w:rsidRDefault="0089660C" w:rsidP="0089660C">
      <w:pPr>
        <w:pStyle w:val="19"/>
        <w:numPr>
          <w:ilvl w:val="0"/>
          <w:numId w:val="7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>Запрашивать у Района информацию, необходимую для реализации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переданных полномочий.</w:t>
      </w:r>
    </w:p>
    <w:p w:rsidR="0089660C" w:rsidRDefault="0089660C" w:rsidP="0089660C">
      <w:pPr>
        <w:pStyle w:val="19"/>
        <w:numPr>
          <w:ilvl w:val="0"/>
          <w:numId w:val="7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>Приостанавливать на срок до одного месяца исполнение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переданных полномочий при непредставлении Районом финансовых средств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для осуществления переданных полномочий в течение двух месяцев с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момента последнего перечисления.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lastRenderedPageBreak/>
        <w:t>При непредставлении Районом финансовых средств для осуществления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переданных полномочий в течение трех месяцев с момента последнего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перечисления прекратить исполнение переданных полномочий.</w:t>
      </w:r>
    </w:p>
    <w:p w:rsidR="0089660C" w:rsidRDefault="0089660C" w:rsidP="0089660C">
      <w:pPr>
        <w:pStyle w:val="19"/>
        <w:numPr>
          <w:ilvl w:val="0"/>
          <w:numId w:val="7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rFonts w:eastAsiaTheme="minorHAnsi"/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rStyle w:val="14"/>
          <w:rFonts w:eastAsiaTheme="minorHAnsi"/>
          <w:b/>
          <w:sz w:val="27"/>
          <w:szCs w:val="27"/>
        </w:rPr>
        <w:t xml:space="preserve">Акбердинский </w:t>
      </w:r>
      <w:r>
        <w:rPr>
          <w:rStyle w:val="14"/>
          <w:rFonts w:eastAsiaTheme="minorHAnsi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2" w:name="bookmark12"/>
    </w:p>
    <w:p w:rsidR="0089660C" w:rsidRDefault="0089660C" w:rsidP="0089660C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rFonts w:eastAsiaTheme="minorHAnsi"/>
          <w:sz w:val="27"/>
          <w:szCs w:val="27"/>
        </w:rPr>
      </w:pPr>
    </w:p>
    <w:p w:rsidR="0089660C" w:rsidRDefault="0089660C" w:rsidP="0089660C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rStyle w:val="31"/>
          <w:rFonts w:eastAsiaTheme="minorHAnsi"/>
          <w:sz w:val="27"/>
          <w:szCs w:val="27"/>
        </w:rPr>
      </w:pPr>
      <w:r>
        <w:rPr>
          <w:rStyle w:val="31"/>
          <w:rFonts w:eastAsiaTheme="minorHAnsi"/>
          <w:sz w:val="27"/>
          <w:szCs w:val="27"/>
        </w:rPr>
        <w:t>3. Порядок определения объема и предоставления финансовых средств для осуществления переданных полномочий</w:t>
      </w:r>
      <w:bookmarkEnd w:id="2"/>
    </w:p>
    <w:p w:rsidR="0089660C" w:rsidRDefault="0089660C" w:rsidP="0089660C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hd w:val="clear" w:color="auto" w:fill="FFFFFF"/>
        </w:rPr>
      </w:pPr>
    </w:p>
    <w:p w:rsidR="0089660C" w:rsidRDefault="0089660C" w:rsidP="0089660C">
      <w:pPr>
        <w:pStyle w:val="19"/>
        <w:numPr>
          <w:ilvl w:val="1"/>
          <w:numId w:val="7"/>
        </w:numPr>
        <w:shd w:val="clear" w:color="auto" w:fill="auto"/>
        <w:tabs>
          <w:tab w:val="left" w:pos="1129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>Финансовые средства для реализации переданных полномочий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предоставляются Районом Поселению в форме иных межбюджетных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трансфертов.</w:t>
      </w:r>
    </w:p>
    <w:p w:rsidR="0089660C" w:rsidRDefault="0089660C" w:rsidP="0089660C">
      <w:pPr>
        <w:pStyle w:val="19"/>
        <w:numPr>
          <w:ilvl w:val="1"/>
          <w:numId w:val="7"/>
        </w:numPr>
        <w:shd w:val="clear" w:color="auto" w:fill="auto"/>
        <w:tabs>
          <w:tab w:val="left" w:pos="1154"/>
        </w:tabs>
        <w:spacing w:line="240" w:lineRule="auto"/>
        <w:ind w:left="2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Объем иных межбюджетных трансфертов, необходимых для осуществления передаваемых полномочий Поселению, </w:t>
      </w:r>
      <w:r>
        <w:rPr>
          <w:rStyle w:val="110"/>
          <w:rFonts w:eastAsiaTheme="minorHAnsi"/>
          <w:sz w:val="27"/>
          <w:szCs w:val="27"/>
        </w:rPr>
        <w:t xml:space="preserve">определяется из - протяженности дорог ( км) согласно статистического отчета № 3-ДГ (мо) в сумме </w:t>
      </w:r>
      <w:r>
        <w:rPr>
          <w:rStyle w:val="110"/>
          <w:rFonts w:eastAsiaTheme="minorHAnsi"/>
          <w:b/>
          <w:sz w:val="27"/>
          <w:szCs w:val="27"/>
        </w:rPr>
        <w:t>1 200 тыс.рублей</w:t>
      </w:r>
      <w:r>
        <w:rPr>
          <w:rStyle w:val="110"/>
          <w:rFonts w:eastAsiaTheme="minorHAnsi"/>
          <w:sz w:val="27"/>
          <w:szCs w:val="27"/>
        </w:rPr>
        <w:t>.</w:t>
      </w:r>
    </w:p>
    <w:p w:rsidR="0089660C" w:rsidRDefault="0089660C" w:rsidP="0089660C">
      <w:pPr>
        <w:pStyle w:val="19"/>
        <w:numPr>
          <w:ilvl w:val="1"/>
          <w:numId w:val="7"/>
        </w:numPr>
        <w:shd w:val="clear" w:color="auto" w:fill="auto"/>
        <w:tabs>
          <w:tab w:val="left" w:pos="995"/>
        </w:tabs>
        <w:spacing w:line="240" w:lineRule="auto"/>
        <w:ind w:left="2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89660C" w:rsidRDefault="0089660C" w:rsidP="0089660C">
      <w:pPr>
        <w:pStyle w:val="19"/>
        <w:numPr>
          <w:ilvl w:val="1"/>
          <w:numId w:val="7"/>
        </w:numPr>
        <w:shd w:val="clear" w:color="auto" w:fill="auto"/>
        <w:tabs>
          <w:tab w:val="left" w:pos="1100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>Финансовые средства, передаваемые Поселению на реализацию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переданных полномочий, носят целевой характер и не могут быть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использованы на другие цели.</w:t>
      </w:r>
    </w:p>
    <w:p w:rsidR="0089660C" w:rsidRDefault="0089660C" w:rsidP="0089660C">
      <w:pPr>
        <w:pStyle w:val="19"/>
        <w:numPr>
          <w:ilvl w:val="1"/>
          <w:numId w:val="7"/>
        </w:numPr>
        <w:shd w:val="clear" w:color="auto" w:fill="auto"/>
        <w:tabs>
          <w:tab w:val="left" w:pos="1158"/>
        </w:tabs>
        <w:spacing w:line="240" w:lineRule="auto"/>
        <w:ind w:left="20" w:right="40" w:firstLine="500"/>
        <w:contextualSpacing/>
        <w:jc w:val="both"/>
        <w:rPr>
          <w:rStyle w:val="14"/>
          <w:rFonts w:eastAsiaTheme="minorHAnsi"/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>В случае нецелевого использования Поселением финансовых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средств, если данный факт установлен уполномоченными контрольными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органами, финансовые средства подлежат возврату в бюджет Района по его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требованию.</w:t>
      </w:r>
      <w:bookmarkStart w:id="3" w:name="bookmark13"/>
    </w:p>
    <w:p w:rsidR="0089660C" w:rsidRPr="0089660C" w:rsidRDefault="0089660C" w:rsidP="0089660C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rFonts w:eastAsiaTheme="minorHAnsi"/>
          <w:sz w:val="27"/>
          <w:szCs w:val="27"/>
        </w:rPr>
      </w:pPr>
    </w:p>
    <w:p w:rsidR="0089660C" w:rsidRDefault="0089660C" w:rsidP="0089660C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</w:pPr>
      <w:r>
        <w:rPr>
          <w:rStyle w:val="31"/>
          <w:rFonts w:eastAsiaTheme="minorHAnsi"/>
          <w:sz w:val="27"/>
          <w:szCs w:val="27"/>
        </w:rPr>
        <w:t>4. Основания и порядок прекращения Соглашения</w:t>
      </w:r>
      <w:bookmarkEnd w:id="3"/>
    </w:p>
    <w:p w:rsidR="0089660C" w:rsidRDefault="0089660C" w:rsidP="0089660C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rStyle w:val="14"/>
          <w:rFonts w:eastAsiaTheme="minorHAnsi"/>
          <w:sz w:val="27"/>
          <w:szCs w:val="27"/>
        </w:rPr>
      </w:pPr>
    </w:p>
    <w:p w:rsidR="0089660C" w:rsidRDefault="0089660C" w:rsidP="0089660C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</w:pPr>
      <w:r>
        <w:rPr>
          <w:rStyle w:val="14"/>
          <w:rFonts w:eastAsiaTheme="minorHAnsi"/>
          <w:sz w:val="27"/>
          <w:szCs w:val="27"/>
        </w:rPr>
        <w:t>4.1. Настоящее Соглашение вступает в силу после его подписания и</w:t>
      </w:r>
      <w:r>
        <w:rPr>
          <w:rStyle w:val="15"/>
          <w:rFonts w:eastAsiaTheme="minorHAnsi"/>
          <w:sz w:val="27"/>
          <w:szCs w:val="27"/>
        </w:rPr>
        <w:t xml:space="preserve"> </w:t>
      </w:r>
      <w:r>
        <w:rPr>
          <w:rStyle w:val="14"/>
          <w:rFonts w:eastAsiaTheme="minorHAnsi"/>
          <w:sz w:val="27"/>
          <w:szCs w:val="27"/>
        </w:rPr>
        <w:t>утверждения Районом и Поселением.</w:t>
      </w:r>
    </w:p>
    <w:p w:rsidR="0089660C" w:rsidRDefault="0089660C" w:rsidP="0089660C">
      <w:pPr>
        <w:pStyle w:val="19"/>
        <w:numPr>
          <w:ilvl w:val="0"/>
          <w:numId w:val="8"/>
        </w:numPr>
        <w:shd w:val="clear" w:color="auto" w:fill="auto"/>
        <w:tabs>
          <w:tab w:val="left" w:pos="1164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Настоящее Соглашение может быть прекращено, в том числе досрочно: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6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по соглашению Сторон;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Соглашения;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89660C" w:rsidRDefault="0089660C" w:rsidP="0089660C">
      <w:pPr>
        <w:pStyle w:val="19"/>
        <w:numPr>
          <w:ilvl w:val="0"/>
          <w:numId w:val="8"/>
        </w:numPr>
        <w:shd w:val="clear" w:color="auto" w:fill="auto"/>
        <w:tabs>
          <w:tab w:val="left" w:pos="131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9660C" w:rsidRDefault="0089660C" w:rsidP="0089660C">
      <w:pPr>
        <w:pStyle w:val="19"/>
        <w:numPr>
          <w:ilvl w:val="0"/>
          <w:numId w:val="8"/>
        </w:numPr>
        <w:shd w:val="clear" w:color="auto" w:fill="auto"/>
        <w:tabs>
          <w:tab w:val="left" w:pos="1078"/>
        </w:tabs>
        <w:spacing w:line="240" w:lineRule="auto"/>
        <w:ind w:left="60" w:right="80" w:firstLine="520"/>
        <w:contextualSpacing/>
        <w:jc w:val="both"/>
        <w:rPr>
          <w:rStyle w:val="16"/>
          <w:rFonts w:eastAsiaTheme="minorHAnsi"/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9660C" w:rsidRPr="0089660C" w:rsidRDefault="0089660C" w:rsidP="0089660C">
      <w:pPr>
        <w:pStyle w:val="19"/>
        <w:shd w:val="clear" w:color="auto" w:fill="auto"/>
        <w:tabs>
          <w:tab w:val="left" w:pos="1078"/>
        </w:tabs>
        <w:spacing w:line="240" w:lineRule="auto"/>
        <w:ind w:left="580" w:right="80"/>
        <w:contextualSpacing/>
        <w:jc w:val="both"/>
      </w:pPr>
    </w:p>
    <w:p w:rsidR="0089660C" w:rsidRDefault="0089660C" w:rsidP="0089660C">
      <w:pPr>
        <w:ind w:left="2740"/>
        <w:contextualSpacing/>
        <w:jc w:val="both"/>
        <w:rPr>
          <w:rStyle w:val="90"/>
          <w:sz w:val="27"/>
          <w:szCs w:val="27"/>
        </w:rPr>
      </w:pPr>
      <w:r>
        <w:rPr>
          <w:rStyle w:val="90"/>
          <w:sz w:val="27"/>
          <w:szCs w:val="27"/>
        </w:rPr>
        <w:t>5. Ответственность Сторон</w:t>
      </w:r>
    </w:p>
    <w:p w:rsidR="0089660C" w:rsidRDefault="0089660C" w:rsidP="0089660C">
      <w:pPr>
        <w:ind w:left="2740"/>
        <w:contextualSpacing/>
        <w:jc w:val="both"/>
      </w:pPr>
    </w:p>
    <w:p w:rsidR="0089660C" w:rsidRDefault="0089660C" w:rsidP="0089660C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bookmarkStart w:id="4" w:name="bookmark14"/>
      <w:r>
        <w:rPr>
          <w:sz w:val="27"/>
          <w:szCs w:val="27"/>
          <w:shd w:val="clear" w:color="auto" w:fill="FFFFFF"/>
        </w:rPr>
        <w:t>5.1.</w:t>
      </w:r>
      <w:r>
        <w:rPr>
          <w:rStyle w:val="16"/>
          <w:rFonts w:eastAsiaTheme="minorHAnsi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9660C" w:rsidRDefault="0089660C" w:rsidP="0089660C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rFonts w:eastAsiaTheme="minorHAnsi"/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lastRenderedPageBreak/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9660C" w:rsidRDefault="0089660C" w:rsidP="0089660C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rFonts w:eastAsiaTheme="minorHAnsi"/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89660C" w:rsidRDefault="0089660C" w:rsidP="0089660C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rFonts w:eastAsiaTheme="minorHAnsi"/>
          <w:sz w:val="16"/>
          <w:szCs w:val="16"/>
        </w:rPr>
      </w:pPr>
    </w:p>
    <w:p w:rsidR="0089660C" w:rsidRDefault="0089660C" w:rsidP="0089660C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rStyle w:val="90"/>
          <w:rFonts w:eastAsiaTheme="minorHAnsi"/>
          <w:sz w:val="27"/>
          <w:szCs w:val="27"/>
        </w:rPr>
      </w:pPr>
      <w:r>
        <w:rPr>
          <w:rStyle w:val="90"/>
          <w:rFonts w:eastAsiaTheme="minorHAnsi"/>
          <w:sz w:val="27"/>
          <w:szCs w:val="27"/>
        </w:rPr>
        <w:t>6. Порядок разрешения споров</w:t>
      </w:r>
      <w:bookmarkEnd w:id="4"/>
    </w:p>
    <w:p w:rsidR="0089660C" w:rsidRDefault="0089660C" w:rsidP="0089660C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both"/>
        <w:rPr>
          <w:sz w:val="16"/>
          <w:szCs w:val="16"/>
        </w:rPr>
      </w:pPr>
    </w:p>
    <w:p w:rsidR="0089660C" w:rsidRDefault="0089660C" w:rsidP="0089660C">
      <w:pPr>
        <w:pStyle w:val="19"/>
        <w:numPr>
          <w:ilvl w:val="0"/>
          <w:numId w:val="9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Все разногласия между Сторонами разрешаются путем переговоров.</w:t>
      </w:r>
    </w:p>
    <w:p w:rsidR="0089660C" w:rsidRDefault="0089660C" w:rsidP="0089660C">
      <w:pPr>
        <w:pStyle w:val="19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rFonts w:eastAsiaTheme="minorHAnsi"/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9660C" w:rsidRDefault="0089660C" w:rsidP="0089660C">
      <w:pPr>
        <w:jc w:val="both"/>
        <w:rPr>
          <w:rStyle w:val="90"/>
          <w:sz w:val="16"/>
          <w:szCs w:val="16"/>
        </w:rPr>
      </w:pPr>
      <w:bookmarkStart w:id="5" w:name="bookmark15"/>
    </w:p>
    <w:p w:rsidR="0089660C" w:rsidRDefault="0089660C" w:rsidP="0089660C">
      <w:pPr>
        <w:jc w:val="center"/>
        <w:rPr>
          <w:rStyle w:val="90"/>
          <w:sz w:val="27"/>
          <w:szCs w:val="27"/>
        </w:rPr>
      </w:pPr>
      <w:r>
        <w:rPr>
          <w:rStyle w:val="90"/>
          <w:sz w:val="27"/>
          <w:szCs w:val="27"/>
        </w:rPr>
        <w:t>7. Заключительные условия</w:t>
      </w:r>
      <w:bookmarkEnd w:id="5"/>
    </w:p>
    <w:p w:rsidR="0089660C" w:rsidRDefault="0089660C" w:rsidP="0089660C">
      <w:pPr>
        <w:ind w:left="2740"/>
        <w:contextualSpacing/>
        <w:jc w:val="both"/>
        <w:rPr>
          <w:sz w:val="16"/>
          <w:szCs w:val="16"/>
        </w:rPr>
      </w:pPr>
    </w:p>
    <w:p w:rsidR="0089660C" w:rsidRDefault="0089660C" w:rsidP="0089660C">
      <w:pPr>
        <w:pStyle w:val="19"/>
        <w:numPr>
          <w:ilvl w:val="0"/>
          <w:numId w:val="10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 xml:space="preserve">Настоящее соглашение вступает в силу с 1 января 2018 года, но не </w:t>
      </w:r>
      <w:r>
        <w:rPr>
          <w:rStyle w:val="11pt"/>
          <w:rFonts w:eastAsiaTheme="minorHAnsi"/>
          <w:b w:val="0"/>
          <w:sz w:val="27"/>
          <w:szCs w:val="27"/>
        </w:rPr>
        <w:t>ранее его</w:t>
      </w:r>
      <w:r>
        <w:rPr>
          <w:rStyle w:val="16"/>
          <w:rFonts w:eastAsiaTheme="minorHAnsi"/>
          <w:sz w:val="27"/>
          <w:szCs w:val="27"/>
        </w:rPr>
        <w:t xml:space="preserve"> утверждения</w:t>
      </w:r>
      <w:r>
        <w:rPr>
          <w:rStyle w:val="11pt"/>
          <w:rFonts w:eastAsiaTheme="minorHAnsi"/>
          <w:sz w:val="27"/>
          <w:szCs w:val="27"/>
        </w:rPr>
        <w:t xml:space="preserve"> </w:t>
      </w:r>
      <w:r>
        <w:rPr>
          <w:rStyle w:val="11pt"/>
          <w:rFonts w:eastAsiaTheme="minorHAnsi"/>
          <w:b w:val="0"/>
          <w:sz w:val="27"/>
          <w:szCs w:val="27"/>
        </w:rPr>
        <w:t>решением Совета муниципального района Иглинский</w:t>
      </w:r>
      <w:r>
        <w:rPr>
          <w:rStyle w:val="16"/>
          <w:rFonts w:eastAsiaTheme="minorHAnsi"/>
          <w:b/>
          <w:sz w:val="27"/>
          <w:szCs w:val="27"/>
        </w:rPr>
        <w:t xml:space="preserve"> </w:t>
      </w:r>
      <w:r>
        <w:rPr>
          <w:rStyle w:val="16"/>
          <w:rFonts w:eastAsiaTheme="minorHAnsi"/>
          <w:sz w:val="27"/>
          <w:szCs w:val="27"/>
        </w:rPr>
        <w:t>район</w:t>
      </w:r>
      <w:r>
        <w:rPr>
          <w:rStyle w:val="16"/>
          <w:rFonts w:eastAsiaTheme="minorHAnsi"/>
          <w:b/>
          <w:sz w:val="27"/>
          <w:szCs w:val="27"/>
        </w:rPr>
        <w:t xml:space="preserve"> </w:t>
      </w:r>
      <w:r>
        <w:rPr>
          <w:rStyle w:val="16"/>
          <w:rFonts w:eastAsiaTheme="minorHAnsi"/>
          <w:sz w:val="27"/>
          <w:szCs w:val="27"/>
        </w:rPr>
        <w:t>Республики Башкортостан и действует по 31 декабря 2018 года.</w:t>
      </w:r>
    </w:p>
    <w:p w:rsidR="0089660C" w:rsidRDefault="0089660C" w:rsidP="0089660C">
      <w:pPr>
        <w:pStyle w:val="19"/>
        <w:numPr>
          <w:ilvl w:val="0"/>
          <w:numId w:val="10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>
        <w:rPr>
          <w:rStyle w:val="16"/>
          <w:rFonts w:eastAsiaTheme="minorHAnsi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>
        <w:rPr>
          <w:rStyle w:val="17"/>
          <w:rFonts w:eastAsiaTheme="minorHAnsi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89660C" w:rsidRDefault="0089660C" w:rsidP="0089660C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>
        <w:rPr>
          <w:rStyle w:val="17"/>
          <w:rFonts w:eastAsiaTheme="minorHAnsi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89660C" w:rsidRPr="0089660C" w:rsidRDefault="0089660C" w:rsidP="0089660C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rFonts w:eastAsiaTheme="minorHAnsi"/>
          <w:b/>
        </w:rPr>
      </w:pPr>
      <w:r>
        <w:rPr>
          <w:rStyle w:val="17"/>
          <w:rFonts w:eastAsiaTheme="minorHAnsi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9660C" w:rsidRDefault="0089660C" w:rsidP="0089660C">
      <w:pPr>
        <w:pStyle w:val="19"/>
        <w:shd w:val="clear" w:color="auto" w:fill="auto"/>
        <w:spacing w:line="302" w:lineRule="exact"/>
        <w:jc w:val="center"/>
        <w:rPr>
          <w:rStyle w:val="17"/>
          <w:rFonts w:eastAsiaTheme="minorHAnsi"/>
          <w:b/>
        </w:rPr>
      </w:pPr>
    </w:p>
    <w:p w:rsidR="0089660C" w:rsidRDefault="0089660C" w:rsidP="0089660C">
      <w:pPr>
        <w:pStyle w:val="19"/>
        <w:shd w:val="clear" w:color="auto" w:fill="auto"/>
        <w:spacing w:line="302" w:lineRule="exact"/>
        <w:jc w:val="center"/>
        <w:rPr>
          <w:rStyle w:val="17"/>
          <w:rFonts w:eastAsiaTheme="minorHAnsi"/>
          <w:b/>
        </w:rPr>
      </w:pPr>
      <w:r>
        <w:rPr>
          <w:rStyle w:val="17"/>
          <w:rFonts w:eastAsiaTheme="minorHAnsi"/>
          <w:b/>
        </w:rPr>
        <w:t>Адреса и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61"/>
      </w:tblGrid>
      <w:tr w:rsidR="0089660C" w:rsidTr="0089660C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0C" w:rsidRDefault="0089660C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Совет сельского поселения Акбердинский сельсовет муниципального района Иглинский район Республики Башкортостан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0C" w:rsidRPr="0089660C" w:rsidRDefault="0089660C" w:rsidP="0089660C">
            <w:pPr>
              <w:pStyle w:val="19"/>
              <w:spacing w:line="302" w:lineRule="exact"/>
              <w:jc w:val="center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Совет муниципального района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center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Иглинский  район</w:t>
            </w:r>
          </w:p>
          <w:p w:rsidR="0089660C" w:rsidRDefault="0089660C" w:rsidP="0089660C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 xml:space="preserve">Республики Башкортостан </w:t>
            </w:r>
          </w:p>
        </w:tc>
      </w:tr>
      <w:tr w:rsidR="0089660C" w:rsidTr="0089660C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 xml:space="preserve">452414, Иглинский район, 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с. Акбердино,  ул. Газпромовская, д.21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 xml:space="preserve">ИНН 0224006908          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КПП 022401001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р/с 40204810800000001657</w:t>
            </w:r>
          </w:p>
          <w:p w:rsidR="0089660C" w:rsidRDefault="0089660C" w:rsidP="0089660C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в Отделение - Национальный Банк Республики Башкортостан г. Уфа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452410, Иглинский район, с. Иглино, ул. Ленина, 58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ИНН 0224009352   КПП 02240100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р/с 40204810500000001656</w:t>
            </w:r>
          </w:p>
          <w:p w:rsidR="0089660C" w:rsidRDefault="0089660C" w:rsidP="0089660C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в отделении – Национального Банка Республики Башкортостан г. Уфа</w:t>
            </w:r>
          </w:p>
        </w:tc>
      </w:tr>
      <w:tr w:rsidR="0089660C" w:rsidTr="0089660C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Глава сельского поселения Акбердинский сельсовет муниципального района Иглинский район Республики Башкортостан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____________/ Сатаев А.З.</w:t>
            </w:r>
          </w:p>
          <w:p w:rsidR="0089660C" w:rsidRDefault="0089660C" w:rsidP="0089660C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МП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Председатель Совета</w:t>
            </w:r>
          </w:p>
          <w:p w:rsid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муниципального района Иглинский район Республики Башкортостан</w:t>
            </w: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bookmarkStart w:id="6" w:name="_GoBack"/>
            <w:bookmarkEnd w:id="6"/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</w:p>
          <w:p w:rsidR="0089660C" w:rsidRPr="0089660C" w:rsidRDefault="0089660C" w:rsidP="0089660C">
            <w:pPr>
              <w:pStyle w:val="19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____________/Карунас Ж. Л.</w:t>
            </w:r>
          </w:p>
          <w:p w:rsidR="0089660C" w:rsidRDefault="0089660C" w:rsidP="0089660C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</w:rPr>
            </w:pPr>
            <w:r w:rsidRPr="0089660C">
              <w:rPr>
                <w:rStyle w:val="17"/>
                <w:rFonts w:eastAsiaTheme="minorHAnsi"/>
              </w:rPr>
              <w:t>МП</w:t>
            </w:r>
          </w:p>
          <w:p w:rsidR="0089660C" w:rsidRDefault="0089660C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</w:rPr>
            </w:pPr>
          </w:p>
        </w:tc>
      </w:tr>
    </w:tbl>
    <w:p w:rsidR="00B476A0" w:rsidRDefault="00B476A0" w:rsidP="00625920">
      <w:pPr>
        <w:jc w:val="both"/>
        <w:rPr>
          <w:sz w:val="28"/>
          <w:szCs w:val="28"/>
        </w:rPr>
      </w:pPr>
    </w:p>
    <w:sectPr w:rsidR="00B476A0" w:rsidSect="0089660C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5D" w:rsidRDefault="00370B5D" w:rsidP="002E509D">
      <w:r>
        <w:separator/>
      </w:r>
    </w:p>
  </w:endnote>
  <w:endnote w:type="continuationSeparator" w:id="0">
    <w:p w:rsidR="00370B5D" w:rsidRDefault="00370B5D" w:rsidP="002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5D" w:rsidRDefault="00370B5D" w:rsidP="002E509D">
      <w:r>
        <w:separator/>
      </w:r>
    </w:p>
  </w:footnote>
  <w:footnote w:type="continuationSeparator" w:id="0">
    <w:p w:rsidR="00370B5D" w:rsidRDefault="00370B5D" w:rsidP="002E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F0DE0"/>
    <w:multiLevelType w:val="multilevel"/>
    <w:tmpl w:val="02D0643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B915F0"/>
    <w:multiLevelType w:val="multilevel"/>
    <w:tmpl w:val="A832195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D51314"/>
    <w:multiLevelType w:val="multilevel"/>
    <w:tmpl w:val="469EB30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792ABE"/>
    <w:multiLevelType w:val="multilevel"/>
    <w:tmpl w:val="DF78A8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7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3" w:hanging="1080"/>
      </w:pPr>
    </w:lvl>
    <w:lvl w:ilvl="5">
      <w:start w:val="1"/>
      <w:numFmt w:val="decimal"/>
      <w:isLgl/>
      <w:lvlText w:val="%1.%2.%3.%4.%5.%6."/>
      <w:lvlJc w:val="left"/>
      <w:pPr>
        <w:ind w:left="2155" w:hanging="144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</w:lvl>
  </w:abstractNum>
  <w:abstractNum w:abstractNumId="6" w15:restartNumberingAfterBreak="0">
    <w:nsid w:val="4F5C52F3"/>
    <w:multiLevelType w:val="multilevel"/>
    <w:tmpl w:val="08DE99E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AD024FA"/>
    <w:multiLevelType w:val="multilevel"/>
    <w:tmpl w:val="68B2E10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7008F4"/>
    <w:multiLevelType w:val="multilevel"/>
    <w:tmpl w:val="3D42600E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847E0A"/>
    <w:multiLevelType w:val="multilevel"/>
    <w:tmpl w:val="20C6D2F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B"/>
    <w:rsid w:val="00040776"/>
    <w:rsid w:val="00043B03"/>
    <w:rsid w:val="000F2B32"/>
    <w:rsid w:val="00105054"/>
    <w:rsid w:val="00116252"/>
    <w:rsid w:val="00160773"/>
    <w:rsid w:val="0025574A"/>
    <w:rsid w:val="002E509D"/>
    <w:rsid w:val="00370B5D"/>
    <w:rsid w:val="003A47E2"/>
    <w:rsid w:val="00510761"/>
    <w:rsid w:val="005212CB"/>
    <w:rsid w:val="005778A6"/>
    <w:rsid w:val="00625920"/>
    <w:rsid w:val="006511DD"/>
    <w:rsid w:val="006807F9"/>
    <w:rsid w:val="0071276A"/>
    <w:rsid w:val="00732E04"/>
    <w:rsid w:val="00783A82"/>
    <w:rsid w:val="007B0D5B"/>
    <w:rsid w:val="0083476C"/>
    <w:rsid w:val="00885FD3"/>
    <w:rsid w:val="0089660C"/>
    <w:rsid w:val="008F2089"/>
    <w:rsid w:val="00900EC4"/>
    <w:rsid w:val="00931D87"/>
    <w:rsid w:val="00952091"/>
    <w:rsid w:val="009D531E"/>
    <w:rsid w:val="00A154D8"/>
    <w:rsid w:val="00A54998"/>
    <w:rsid w:val="00AB4B7D"/>
    <w:rsid w:val="00B35700"/>
    <w:rsid w:val="00B476A0"/>
    <w:rsid w:val="00B63AD2"/>
    <w:rsid w:val="00BD1EDC"/>
    <w:rsid w:val="00C363B6"/>
    <w:rsid w:val="00C536F4"/>
    <w:rsid w:val="00D32AFB"/>
    <w:rsid w:val="00D95454"/>
    <w:rsid w:val="00DA1DF9"/>
    <w:rsid w:val="00DA6F2F"/>
    <w:rsid w:val="00DB26AD"/>
    <w:rsid w:val="00E66B1F"/>
    <w:rsid w:val="00ED2744"/>
    <w:rsid w:val="00F53F72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F09C"/>
  <w15:docId w15:val="{21B91C05-85E1-47B0-93E8-F868CB6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E50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rsid w:val="002E50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0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625920"/>
    <w:rPr>
      <w:color w:val="0000FF"/>
      <w:u w:val="single"/>
    </w:rPr>
  </w:style>
  <w:style w:type="paragraph" w:styleId="af">
    <w:name w:val="Subtitle"/>
    <w:basedOn w:val="a"/>
    <w:link w:val="af0"/>
    <w:qFormat/>
    <w:rsid w:val="00625920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625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_"/>
    <w:basedOn w:val="a0"/>
    <w:link w:val="19"/>
    <w:locked/>
    <w:rsid w:val="0089660C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1"/>
    <w:rsid w:val="0089660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9"/>
    <w:basedOn w:val="af1"/>
    <w:rsid w:val="0089660C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f1"/>
    <w:rsid w:val="0089660C"/>
    <w:rPr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basedOn w:val="af1"/>
    <w:rsid w:val="0089660C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"/>
    <w:basedOn w:val="a0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">
    <w:name w:val="Основной текст11"/>
    <w:basedOn w:val="af1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basedOn w:val="af1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31">
    <w:name w:val="Заголовок №3"/>
    <w:basedOn w:val="a0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3">
    <w:name w:val="Основной текст13"/>
    <w:basedOn w:val="af1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basedOn w:val="af1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5">
    <w:name w:val="Основной текст15"/>
    <w:basedOn w:val="af1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0">
    <w:name w:val="Основной текст (11)"/>
    <w:basedOn w:val="a0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6">
    <w:name w:val="Основной текст16"/>
    <w:basedOn w:val="af1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0">
    <w:name w:val="Основной текст (9)"/>
    <w:basedOn w:val="a0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Полужирный"/>
    <w:basedOn w:val="af1"/>
    <w:rsid w:val="008966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f1"/>
    <w:rsid w:val="00896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3</cp:revision>
  <cp:lastPrinted>2017-12-21T11:44:00Z</cp:lastPrinted>
  <dcterms:created xsi:type="dcterms:W3CDTF">2018-01-11T13:49:00Z</dcterms:created>
  <dcterms:modified xsi:type="dcterms:W3CDTF">2018-01-11T14:00:00Z</dcterms:modified>
</cp:coreProperties>
</file>